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F99B6" w14:textId="2DAB938B" w:rsidR="00F54C69" w:rsidRPr="00F54C69" w:rsidRDefault="00F54C69" w:rsidP="00F54C69">
      <w:pPr>
        <w:pStyle w:val="a9"/>
        <w:rPr>
          <w:rFonts w:cs="Arial"/>
          <w:bCs/>
          <w:sz w:val="22"/>
        </w:rPr>
      </w:pPr>
      <w:r w:rsidRPr="00F54C69">
        <w:rPr>
          <w:rFonts w:cs="Arial"/>
          <w:bCs/>
          <w:sz w:val="22"/>
        </w:rPr>
        <w:t>3GPP TSG-RAN WG1 Meeting #11</w:t>
      </w:r>
      <w:r w:rsidR="00892E36">
        <w:rPr>
          <w:rFonts w:cs="Arial"/>
          <w:bCs/>
          <w:sz w:val="22"/>
        </w:rPr>
        <w:t>4</w:t>
      </w:r>
      <w:r w:rsidR="001D49F7">
        <w:rPr>
          <w:rFonts w:cs="Arial"/>
          <w:bCs/>
          <w:sz w:val="22"/>
        </w:rPr>
        <w:t>bis</w:t>
      </w:r>
      <w:r w:rsidRPr="00F54C69">
        <w:rPr>
          <w:rFonts w:cs="Arial"/>
          <w:bCs/>
          <w:sz w:val="22"/>
        </w:rPr>
        <w:tab/>
      </w:r>
      <w:r w:rsidRPr="00F54C69">
        <w:rPr>
          <w:rFonts w:cs="Arial"/>
          <w:bCs/>
          <w:sz w:val="22"/>
        </w:rPr>
        <w:tab/>
      </w:r>
      <w:r w:rsidR="00EE5C4D" w:rsidRPr="00EE5C4D">
        <w:rPr>
          <w:rFonts w:cs="Arial"/>
          <w:bCs/>
          <w:sz w:val="22"/>
        </w:rPr>
        <w:t>R1-2309089</w:t>
      </w:r>
    </w:p>
    <w:p w14:paraId="37F736BC" w14:textId="645E8AE5" w:rsidR="00F54C69" w:rsidRDefault="0050362E" w:rsidP="00F54C69">
      <w:pPr>
        <w:pStyle w:val="a9"/>
        <w:rPr>
          <w:rFonts w:cs="Arial"/>
          <w:bCs/>
          <w:sz w:val="22"/>
        </w:rPr>
      </w:pPr>
      <w:bookmarkStart w:id="0" w:name="_Hlk146374192"/>
      <w:r w:rsidRPr="0050362E">
        <w:rPr>
          <w:rFonts w:cs="Arial"/>
          <w:bCs/>
          <w:sz w:val="22"/>
        </w:rPr>
        <w:t>Xiamen, China, October 9th – October 13th, 2023</w:t>
      </w:r>
    </w:p>
    <w:bookmarkEnd w:id="0"/>
    <w:p w14:paraId="011BD7B9" w14:textId="77777777" w:rsidR="00892E36" w:rsidRPr="00D975CE" w:rsidRDefault="00892E36" w:rsidP="00F54C69">
      <w:pPr>
        <w:pStyle w:val="a9"/>
        <w:rPr>
          <w:rFonts w:cs="Arial"/>
          <w:bCs/>
          <w:sz w:val="22"/>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0FE546BA"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1" w:name="Title"/>
      <w:bookmarkEnd w:id="1"/>
      <w:r w:rsidRPr="00A83E5A">
        <w:rPr>
          <w:rFonts w:cs="Arial"/>
          <w:sz w:val="22"/>
          <w:szCs w:val="22"/>
        </w:rPr>
        <w:tab/>
      </w:r>
      <w:r w:rsidR="00073CDF" w:rsidRPr="00073CDF">
        <w:rPr>
          <w:rFonts w:cs="Arial"/>
          <w:sz w:val="22"/>
          <w:szCs w:val="22"/>
        </w:rPr>
        <w:t xml:space="preserve">Remaining issues on Rel-18 </w:t>
      </w:r>
      <w:proofErr w:type="gramStart"/>
      <w:r w:rsidR="00073CDF" w:rsidRPr="00073CDF">
        <w:rPr>
          <w:rFonts w:cs="Arial"/>
          <w:sz w:val="22"/>
          <w:szCs w:val="22"/>
        </w:rPr>
        <w:t>Multi-cell</w:t>
      </w:r>
      <w:proofErr w:type="gramEnd"/>
      <w:r w:rsidR="00073CDF" w:rsidRPr="00073CDF">
        <w:rPr>
          <w:rFonts w:cs="Arial"/>
          <w:sz w:val="22"/>
          <w:szCs w:val="22"/>
        </w:rPr>
        <w:t xml:space="preserve"> scheduling</w:t>
      </w:r>
    </w:p>
    <w:p w14:paraId="43734CCA" w14:textId="0F316E99"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2" w:name="Source"/>
      <w:bookmarkEnd w:id="2"/>
      <w:r w:rsidRPr="00A83E5A">
        <w:rPr>
          <w:rFonts w:cs="Arial"/>
          <w:sz w:val="22"/>
          <w:szCs w:val="22"/>
        </w:rPr>
        <w:tab/>
      </w:r>
      <w:r w:rsidR="00073CDF">
        <w:rPr>
          <w:rFonts w:eastAsia="宋体" w:cs="Arial"/>
          <w:sz w:val="22"/>
          <w:szCs w:val="22"/>
          <w:lang w:eastAsia="zh-CN"/>
        </w:rPr>
        <w:t>8</w:t>
      </w:r>
      <w:r w:rsidR="00B708ED">
        <w:rPr>
          <w:rFonts w:eastAsia="宋体" w:cs="Arial"/>
          <w:sz w:val="22"/>
          <w:szCs w:val="22"/>
          <w:lang w:eastAsia="zh-CN"/>
        </w:rPr>
        <w:t>.1</w:t>
      </w:r>
      <w:r w:rsidR="00073CDF">
        <w:rPr>
          <w:rFonts w:eastAsia="宋体" w:cs="Arial"/>
          <w:sz w:val="22"/>
          <w:szCs w:val="22"/>
          <w:lang w:eastAsia="zh-CN"/>
        </w:rPr>
        <w:t>2.1</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3" w:name="DocumentFor"/>
      <w:bookmarkEnd w:id="3"/>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rsidP="00577B79">
      <w:pPr>
        <w:pStyle w:val="1"/>
        <w:keepLines/>
        <w:numPr>
          <w:ilvl w:val="0"/>
          <w:numId w:val="41"/>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4" w:name="OLE_LINK14"/>
      <w:bookmarkStart w:id="5" w:name="OLE_LINK13"/>
      <w:r w:rsidRPr="00A83E5A">
        <w:rPr>
          <w:rFonts w:cs="Times New Roman"/>
          <w:b w:val="0"/>
          <w:bCs w:val="0"/>
          <w:kern w:val="0"/>
          <w:sz w:val="36"/>
          <w:szCs w:val="20"/>
          <w:lang w:val="en-GB" w:eastAsia="en-GB"/>
        </w:rPr>
        <w:t>Introduction</w:t>
      </w:r>
    </w:p>
    <w:p w14:paraId="3D17F854" w14:textId="0FAEA25A" w:rsidR="00CD0560" w:rsidRDefault="00CD0560" w:rsidP="001E0AC5">
      <w:pPr>
        <w:pStyle w:val="a1"/>
        <w:spacing w:before="120"/>
        <w:rPr>
          <w:rFonts w:eastAsia="宋体"/>
          <w:bCs/>
          <w:szCs w:val="20"/>
          <w:lang w:eastAsia="zh-CN"/>
        </w:rPr>
      </w:pPr>
      <w:bookmarkStart w:id="6" w:name="_Ref16006416"/>
      <w:r>
        <w:rPr>
          <w:rFonts w:eastAsia="宋体"/>
          <w:bCs/>
          <w:szCs w:val="20"/>
          <w:lang w:eastAsia="zh-CN"/>
        </w:rPr>
        <w:t xml:space="preserve">In </w:t>
      </w:r>
      <w:r>
        <w:rPr>
          <w:rFonts w:eastAsia="宋体" w:hint="eastAsia"/>
          <w:bCs/>
          <w:szCs w:val="20"/>
          <w:lang w:eastAsia="zh-CN"/>
        </w:rPr>
        <w:t>this</w:t>
      </w:r>
      <w:r>
        <w:rPr>
          <w:rFonts w:eastAsia="宋体"/>
          <w:bCs/>
          <w:szCs w:val="20"/>
          <w:lang w:eastAsia="zh-CN"/>
        </w:rPr>
        <w:t xml:space="preserve"> </w:t>
      </w:r>
      <w:r>
        <w:rPr>
          <w:rFonts w:eastAsia="宋体" w:hint="eastAsia"/>
          <w:bCs/>
          <w:szCs w:val="20"/>
          <w:lang w:eastAsia="zh-CN"/>
        </w:rPr>
        <w:t>contribution</w:t>
      </w:r>
      <w:r>
        <w:rPr>
          <w:rFonts w:eastAsia="宋体"/>
          <w:bCs/>
          <w:szCs w:val="20"/>
          <w:lang w:eastAsia="zh-CN"/>
        </w:rPr>
        <w:t xml:space="preserve">, we discussed </w:t>
      </w:r>
      <w:r w:rsidR="001525F4">
        <w:rPr>
          <w:rFonts w:eastAsia="宋体"/>
          <w:bCs/>
          <w:szCs w:val="20"/>
          <w:lang w:eastAsia="zh-CN"/>
        </w:rPr>
        <w:t>the</w:t>
      </w:r>
      <w:r w:rsidR="00AF62D9">
        <w:rPr>
          <w:rFonts w:eastAsia="宋体"/>
          <w:bCs/>
          <w:szCs w:val="20"/>
          <w:lang w:eastAsia="zh-CN"/>
        </w:rPr>
        <w:t xml:space="preserve"> </w:t>
      </w:r>
      <w:r w:rsidR="00B24F86">
        <w:rPr>
          <w:rFonts w:eastAsia="宋体"/>
          <w:bCs/>
          <w:szCs w:val="20"/>
          <w:lang w:eastAsia="zh-CN"/>
        </w:rPr>
        <w:t xml:space="preserve">following </w:t>
      </w:r>
      <w:r>
        <w:rPr>
          <w:rFonts w:eastAsia="宋体"/>
          <w:bCs/>
          <w:szCs w:val="20"/>
          <w:lang w:eastAsia="zh-CN"/>
        </w:rPr>
        <w:t xml:space="preserve">remaining issues on </w:t>
      </w:r>
      <w:r w:rsidR="00B24F86" w:rsidRPr="00B24F86">
        <w:rPr>
          <w:rFonts w:eastAsia="宋体"/>
          <w:bCs/>
          <w:szCs w:val="20"/>
          <w:lang w:eastAsia="zh-CN"/>
        </w:rPr>
        <w:t xml:space="preserve">Rel-18 </w:t>
      </w:r>
      <w:proofErr w:type="gramStart"/>
      <w:r w:rsidR="00B24F86" w:rsidRPr="00B24F86">
        <w:rPr>
          <w:rFonts w:eastAsia="宋体"/>
          <w:bCs/>
          <w:szCs w:val="20"/>
          <w:lang w:eastAsia="zh-CN"/>
        </w:rPr>
        <w:t>Multi-carrier</w:t>
      </w:r>
      <w:proofErr w:type="gramEnd"/>
      <w:r w:rsidR="00B24F86" w:rsidRPr="00B24F86">
        <w:rPr>
          <w:rFonts w:eastAsia="宋体"/>
          <w:bCs/>
          <w:szCs w:val="20"/>
          <w:lang w:eastAsia="zh-CN"/>
        </w:rPr>
        <w:t xml:space="preserve"> enhancements</w:t>
      </w:r>
      <w:r>
        <w:rPr>
          <w:rFonts w:eastAsia="宋体"/>
          <w:bCs/>
          <w:szCs w:val="20"/>
          <w:lang w:eastAsia="zh-CN"/>
        </w:rPr>
        <w:t>:</w:t>
      </w:r>
    </w:p>
    <w:p w14:paraId="514C846E" w14:textId="19D42248" w:rsidR="00C14D63" w:rsidRDefault="00773941" w:rsidP="00773941">
      <w:pPr>
        <w:pStyle w:val="a1"/>
        <w:numPr>
          <w:ilvl w:val="0"/>
          <w:numId w:val="63"/>
        </w:numPr>
        <w:spacing w:before="120"/>
        <w:rPr>
          <w:rFonts w:eastAsia="宋体"/>
          <w:bCs/>
          <w:szCs w:val="20"/>
          <w:lang w:eastAsia="zh-CN"/>
        </w:rPr>
      </w:pPr>
      <w:r>
        <w:rPr>
          <w:rFonts w:eastAsia="宋体"/>
          <w:bCs/>
          <w:szCs w:val="20"/>
          <w:lang w:eastAsia="zh-CN"/>
        </w:rPr>
        <w:t>Restriction on scheduling cell configuration</w:t>
      </w:r>
    </w:p>
    <w:p w14:paraId="25533E38" w14:textId="46CB97F2" w:rsidR="00773941" w:rsidRDefault="00773941" w:rsidP="00773941">
      <w:pPr>
        <w:pStyle w:val="a1"/>
        <w:numPr>
          <w:ilvl w:val="0"/>
          <w:numId w:val="63"/>
        </w:numPr>
        <w:spacing w:before="120"/>
        <w:rPr>
          <w:rFonts w:eastAsia="宋体"/>
          <w:bCs/>
          <w:szCs w:val="20"/>
          <w:lang w:eastAsia="zh-CN"/>
        </w:rPr>
      </w:pPr>
      <w:r>
        <w:rPr>
          <w:rFonts w:eastAsia="宋体" w:hint="eastAsia"/>
          <w:bCs/>
          <w:szCs w:val="20"/>
          <w:lang w:eastAsia="zh-CN"/>
        </w:rPr>
        <w:t>T</w:t>
      </w:r>
      <w:r>
        <w:rPr>
          <w:rFonts w:eastAsia="宋体"/>
          <w:bCs/>
          <w:szCs w:val="20"/>
          <w:lang w:eastAsia="zh-CN"/>
        </w:rPr>
        <w:t>ype1 field</w:t>
      </w:r>
    </w:p>
    <w:p w14:paraId="56921408" w14:textId="65C6E488" w:rsidR="00773941" w:rsidRDefault="00ED3C63" w:rsidP="00773941">
      <w:pPr>
        <w:pStyle w:val="a1"/>
        <w:numPr>
          <w:ilvl w:val="0"/>
          <w:numId w:val="63"/>
        </w:numPr>
        <w:spacing w:before="120"/>
        <w:rPr>
          <w:rFonts w:eastAsia="宋体"/>
          <w:bCs/>
          <w:szCs w:val="20"/>
          <w:lang w:eastAsia="zh-CN"/>
        </w:rPr>
      </w:pPr>
      <w:r>
        <w:rPr>
          <w:rFonts w:eastAsia="宋体"/>
          <w:bCs/>
          <w:szCs w:val="20"/>
          <w:lang w:eastAsia="zh-CN"/>
        </w:rPr>
        <w:t>DCI size</w:t>
      </w:r>
    </w:p>
    <w:p w14:paraId="2318A291" w14:textId="6A1134C8" w:rsidR="00773941" w:rsidRDefault="00773941" w:rsidP="00773941">
      <w:pPr>
        <w:pStyle w:val="a1"/>
        <w:numPr>
          <w:ilvl w:val="0"/>
          <w:numId w:val="63"/>
        </w:numPr>
        <w:spacing w:before="120"/>
        <w:rPr>
          <w:rFonts w:eastAsia="宋体"/>
          <w:bCs/>
          <w:szCs w:val="20"/>
          <w:lang w:eastAsia="zh-CN"/>
        </w:rPr>
      </w:pPr>
      <w:r>
        <w:rPr>
          <w:rFonts w:eastAsia="宋体"/>
          <w:bCs/>
          <w:szCs w:val="20"/>
          <w:lang w:eastAsia="zh-CN"/>
        </w:rPr>
        <w:t xml:space="preserve">Dormancy and deactivation </w:t>
      </w:r>
    </w:p>
    <w:p w14:paraId="1DFEDDF2" w14:textId="5DBA38AD" w:rsidR="00773941" w:rsidRDefault="0036699B" w:rsidP="00773941">
      <w:pPr>
        <w:pStyle w:val="a1"/>
        <w:numPr>
          <w:ilvl w:val="0"/>
          <w:numId w:val="63"/>
        </w:numPr>
        <w:spacing w:before="120"/>
        <w:rPr>
          <w:rFonts w:eastAsia="宋体"/>
          <w:bCs/>
          <w:szCs w:val="20"/>
          <w:lang w:eastAsia="zh-CN"/>
        </w:rPr>
      </w:pPr>
      <w:r>
        <w:rPr>
          <w:rFonts w:eastAsia="宋体"/>
          <w:bCs/>
          <w:szCs w:val="20"/>
          <w:lang w:eastAsia="zh-CN"/>
        </w:rPr>
        <w:t xml:space="preserve">Other </w:t>
      </w:r>
      <w:r w:rsidR="00773941">
        <w:rPr>
          <w:rFonts w:eastAsia="宋体" w:hint="eastAsia"/>
          <w:bCs/>
          <w:szCs w:val="20"/>
          <w:lang w:eastAsia="zh-CN"/>
        </w:rPr>
        <w:t>R</w:t>
      </w:r>
      <w:r w:rsidR="00773941">
        <w:rPr>
          <w:rFonts w:eastAsia="宋体"/>
          <w:bCs/>
          <w:szCs w:val="20"/>
          <w:lang w:eastAsia="zh-CN"/>
        </w:rPr>
        <w:t>RC parameters</w:t>
      </w:r>
    </w:p>
    <w:p w14:paraId="00EA4709" w14:textId="306313B1" w:rsidR="00E11483" w:rsidRPr="00E11483" w:rsidRDefault="007447D2" w:rsidP="00577B79">
      <w:pPr>
        <w:pStyle w:val="1"/>
        <w:keepLines/>
        <w:numPr>
          <w:ilvl w:val="0"/>
          <w:numId w:val="41"/>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11483">
        <w:rPr>
          <w:rFonts w:cs="Times New Roman"/>
          <w:b w:val="0"/>
          <w:bCs w:val="0"/>
          <w:kern w:val="0"/>
          <w:sz w:val="36"/>
          <w:szCs w:val="20"/>
          <w:lang w:val="en-GB" w:eastAsia="en-GB"/>
        </w:rPr>
        <w:t>Discussion</w:t>
      </w:r>
    </w:p>
    <w:p w14:paraId="6294F673" w14:textId="42CF075D" w:rsidR="002B2328" w:rsidRPr="00C14D63" w:rsidRDefault="007F2828" w:rsidP="00C14D63">
      <w:pPr>
        <w:pStyle w:val="30"/>
        <w:numPr>
          <w:ilvl w:val="1"/>
          <w:numId w:val="41"/>
        </w:numPr>
        <w:rPr>
          <w:sz w:val="20"/>
          <w:szCs w:val="20"/>
          <w:lang w:val="en-GB"/>
        </w:rPr>
      </w:pPr>
      <w:r>
        <w:rPr>
          <w:sz w:val="20"/>
          <w:szCs w:val="20"/>
          <w:lang w:val="en-GB"/>
        </w:rPr>
        <w:t>Restriction on scheduling cell</w:t>
      </w:r>
    </w:p>
    <w:tbl>
      <w:tblPr>
        <w:tblStyle w:val="aff1"/>
        <w:tblW w:w="0" w:type="auto"/>
        <w:tblLook w:val="04A0" w:firstRow="1" w:lastRow="0" w:firstColumn="1" w:lastColumn="0" w:noHBand="0" w:noVBand="1"/>
      </w:tblPr>
      <w:tblGrid>
        <w:gridCol w:w="9060"/>
      </w:tblGrid>
      <w:tr w:rsidR="002B2328" w:rsidRPr="003D5E3B" w14:paraId="4B7EB8BE" w14:textId="77777777" w:rsidTr="00792380">
        <w:tc>
          <w:tcPr>
            <w:tcW w:w="9060" w:type="dxa"/>
          </w:tcPr>
          <w:p w14:paraId="07BF79EA" w14:textId="77777777" w:rsidR="002B2328" w:rsidRPr="003D5E3B" w:rsidRDefault="002B2328" w:rsidP="00C54187">
            <w:pPr>
              <w:spacing w:before="120" w:after="120"/>
              <w:rPr>
                <w:rFonts w:eastAsia="MS Gothic"/>
                <w:b/>
                <w:bCs/>
                <w:sz w:val="24"/>
                <w:szCs w:val="20"/>
                <w:highlight w:val="green"/>
                <w:lang w:eastAsia="x-none"/>
              </w:rPr>
            </w:pPr>
            <w:r w:rsidRPr="003D5E3B">
              <w:rPr>
                <w:b/>
                <w:bCs/>
                <w:highlight w:val="green"/>
                <w:lang w:eastAsia="x-none"/>
              </w:rPr>
              <w:t>Updated proposal 4.3:</w:t>
            </w:r>
          </w:p>
          <w:p w14:paraId="57B4BB35" w14:textId="77777777" w:rsidR="002B2328" w:rsidRPr="003D5E3B" w:rsidRDefault="002B2328" w:rsidP="00C54187">
            <w:pPr>
              <w:numPr>
                <w:ilvl w:val="0"/>
                <w:numId w:val="26"/>
              </w:numPr>
              <w:overflowPunct w:val="0"/>
              <w:autoSpaceDE w:val="0"/>
              <w:autoSpaceDN w:val="0"/>
              <w:snapToGrid w:val="0"/>
              <w:spacing w:before="120" w:after="120"/>
              <w:jc w:val="both"/>
              <w:rPr>
                <w:color w:val="000000"/>
                <w:lang w:eastAsia="ja-JP"/>
              </w:rPr>
            </w:pPr>
            <w:r w:rsidRPr="003D5E3B">
              <w:rPr>
                <w:color w:val="000000"/>
              </w:rPr>
              <w:t>Configuring more than one scheduling cell for DCI format 0_X/1_X for each scheduled cell is not supported for the multi-cell PUSCH/PDSCH scheduling in Rel-18.</w:t>
            </w:r>
          </w:p>
        </w:tc>
      </w:tr>
    </w:tbl>
    <w:p w14:paraId="5FAA3CAF" w14:textId="720E5717" w:rsidR="001A301A" w:rsidRPr="001A301A" w:rsidRDefault="00F455EA" w:rsidP="00C54187">
      <w:pPr>
        <w:pStyle w:val="a1"/>
        <w:spacing w:before="120"/>
        <w:rPr>
          <w:rFonts w:eastAsiaTheme="minorEastAsia"/>
          <w:lang w:eastAsia="zh-CN"/>
        </w:rPr>
      </w:pPr>
      <w:bookmarkStart w:id="7" w:name="_Ref142568992"/>
      <w:r>
        <w:rPr>
          <w:rFonts w:eastAsiaTheme="minorEastAsia"/>
          <w:lang w:eastAsia="zh-CN"/>
        </w:rPr>
        <w:t xml:space="preserve">It was agreed that there can be only one scheduling cell for mc-DCI for each co-scheduled cell. </w:t>
      </w:r>
      <w:r w:rsidR="00A44895">
        <w:rPr>
          <w:rFonts w:eastAsiaTheme="minorEastAsia"/>
          <w:lang w:eastAsia="zh-CN"/>
        </w:rPr>
        <w:t xml:space="preserve">Besides, </w:t>
      </w:r>
      <w:proofErr w:type="spellStart"/>
      <w:r w:rsidR="00A44895" w:rsidRPr="003D5E3B">
        <w:rPr>
          <w:rFonts w:eastAsiaTheme="minorEastAsia"/>
          <w:lang w:val="en-GB" w:eastAsia="zh-CN"/>
        </w:rPr>
        <w:t>sScell</w:t>
      </w:r>
      <w:proofErr w:type="spellEnd"/>
      <w:r w:rsidR="00A44895" w:rsidRPr="003D5E3B">
        <w:rPr>
          <w:rFonts w:eastAsiaTheme="minorEastAsia"/>
          <w:lang w:val="en-GB" w:eastAsia="zh-CN"/>
        </w:rPr>
        <w:t xml:space="preserve"> scheduling </w:t>
      </w:r>
      <w:proofErr w:type="spellStart"/>
      <w:r w:rsidR="00A44895" w:rsidRPr="003D5E3B">
        <w:rPr>
          <w:rFonts w:eastAsiaTheme="minorEastAsia"/>
          <w:lang w:val="en-GB" w:eastAsia="zh-CN"/>
        </w:rPr>
        <w:t>Pcell</w:t>
      </w:r>
      <w:proofErr w:type="spellEnd"/>
      <w:r w:rsidR="00A44895" w:rsidRPr="003D5E3B">
        <w:rPr>
          <w:rFonts w:eastAsiaTheme="minorEastAsia"/>
          <w:lang w:val="en-GB" w:eastAsia="zh-CN"/>
        </w:rPr>
        <w:t xml:space="preserve"> has been excluded from mc-scheduling. </w:t>
      </w:r>
      <w:r w:rsidR="00A44895">
        <w:rPr>
          <w:rFonts w:eastAsiaTheme="minorEastAsia"/>
          <w:lang w:val="en-GB" w:eastAsia="zh-CN"/>
        </w:rPr>
        <w:t>T</w:t>
      </w:r>
      <w:r w:rsidR="00A44895" w:rsidRPr="003D5E3B">
        <w:rPr>
          <w:rFonts w:eastAsiaTheme="minorEastAsia"/>
          <w:lang w:val="en-GB" w:eastAsia="zh-CN"/>
        </w:rPr>
        <w:t>hus</w:t>
      </w:r>
      <w:r w:rsidR="00A44895" w:rsidRPr="00B22225">
        <w:rPr>
          <w:rFonts w:eastAsiaTheme="minorEastAsia"/>
          <w:lang w:eastAsia="zh-CN"/>
        </w:rPr>
        <w:t>,</w:t>
      </w:r>
      <w:r w:rsidR="00A44895">
        <w:rPr>
          <w:rFonts w:eastAsiaTheme="minorEastAsia"/>
          <w:lang w:eastAsia="zh-CN"/>
        </w:rPr>
        <w:t xml:space="preserve"> when a</w:t>
      </w:r>
      <w:r w:rsidR="00A44895" w:rsidRPr="00B22225">
        <w:rPr>
          <w:rFonts w:eastAsiaTheme="minorEastAsia"/>
          <w:lang w:eastAsia="zh-CN"/>
        </w:rPr>
        <w:t xml:space="preserve"> cell </w:t>
      </w:r>
      <w:r w:rsidR="00A44895">
        <w:rPr>
          <w:rFonts w:eastAsiaTheme="minorEastAsia"/>
          <w:lang w:eastAsia="zh-CN"/>
        </w:rPr>
        <w:t xml:space="preserve">is </w:t>
      </w:r>
      <w:r w:rsidR="00A44895" w:rsidRPr="00B22225">
        <w:rPr>
          <w:rFonts w:eastAsiaTheme="minorEastAsia"/>
          <w:lang w:eastAsia="zh-CN"/>
        </w:rPr>
        <w:t>involve</w:t>
      </w:r>
      <w:r w:rsidR="00A44895">
        <w:rPr>
          <w:rFonts w:eastAsiaTheme="minorEastAsia" w:hint="eastAsia"/>
          <w:lang w:eastAsia="zh-CN"/>
        </w:rPr>
        <w:t>d</w:t>
      </w:r>
      <w:r w:rsidR="00A44895" w:rsidRPr="00B22225">
        <w:rPr>
          <w:rFonts w:eastAsiaTheme="minorEastAsia"/>
          <w:lang w:eastAsia="zh-CN"/>
        </w:rPr>
        <w:t xml:space="preserve"> </w:t>
      </w:r>
      <w:r w:rsidR="00A44895">
        <w:rPr>
          <w:rFonts w:eastAsiaTheme="minorEastAsia"/>
          <w:lang w:eastAsia="zh-CN"/>
        </w:rPr>
        <w:t xml:space="preserve">in mc-scheduling, it can be configured with </w:t>
      </w:r>
      <w:r w:rsidR="00A44895" w:rsidRPr="00B22225">
        <w:rPr>
          <w:rFonts w:eastAsiaTheme="minorEastAsia"/>
          <w:lang w:eastAsia="zh-CN"/>
        </w:rPr>
        <w:t>only one scheduling cell</w:t>
      </w:r>
      <w:r w:rsidR="00A44895">
        <w:rPr>
          <w:rFonts w:eastAsiaTheme="minorEastAsia"/>
          <w:lang w:eastAsia="zh-CN"/>
        </w:rPr>
        <w:t>, regardless of the DCI formats that need to be monitored.</w:t>
      </w:r>
      <w:r>
        <w:rPr>
          <w:rFonts w:eastAsiaTheme="minorEastAsia"/>
          <w:lang w:eastAsia="zh-CN"/>
        </w:rPr>
        <w:t xml:space="preserve"> It is not allowed to have different scheduling cells for legacy CCS and mc-scheduling for a same cell. Thus, we have the following proposal:</w:t>
      </w:r>
    </w:p>
    <w:p w14:paraId="575ABFA6" w14:textId="0BFDBE97" w:rsidR="002B2328" w:rsidRPr="003D5E3B" w:rsidRDefault="002B2328" w:rsidP="00C54187">
      <w:pPr>
        <w:pStyle w:val="a1"/>
        <w:spacing w:before="120"/>
        <w:rPr>
          <w:rFonts w:eastAsiaTheme="minorEastAsia"/>
          <w:b/>
          <w:bCs/>
          <w:szCs w:val="20"/>
          <w:lang w:eastAsia="zh-CN"/>
        </w:rPr>
      </w:pPr>
      <w:bookmarkStart w:id="8" w:name="_Ref142668541"/>
      <w:r w:rsidRPr="003D5E3B">
        <w:rPr>
          <w:b/>
          <w:bCs/>
          <w:szCs w:val="20"/>
        </w:rPr>
        <w:t xml:space="preserve">Proposal </w:t>
      </w:r>
      <w:r w:rsidRPr="003D5E3B">
        <w:rPr>
          <w:b/>
          <w:bCs/>
          <w:szCs w:val="20"/>
        </w:rPr>
        <w:fldChar w:fldCharType="begin"/>
      </w:r>
      <w:r w:rsidRPr="003D5E3B">
        <w:rPr>
          <w:b/>
          <w:bCs/>
          <w:szCs w:val="20"/>
        </w:rPr>
        <w:instrText xml:space="preserve"> SEQ Proposal \* ARABIC </w:instrText>
      </w:r>
      <w:r w:rsidRPr="003D5E3B">
        <w:rPr>
          <w:b/>
          <w:bCs/>
          <w:szCs w:val="20"/>
        </w:rPr>
        <w:fldChar w:fldCharType="separate"/>
      </w:r>
      <w:r w:rsidR="009C2034">
        <w:rPr>
          <w:b/>
          <w:bCs/>
          <w:noProof/>
          <w:szCs w:val="20"/>
        </w:rPr>
        <w:t>1</w:t>
      </w:r>
      <w:r w:rsidRPr="003D5E3B">
        <w:rPr>
          <w:b/>
          <w:bCs/>
          <w:szCs w:val="20"/>
        </w:rPr>
        <w:fldChar w:fldCharType="end"/>
      </w:r>
      <w:r w:rsidRPr="003D5E3B">
        <w:rPr>
          <w:b/>
          <w:bCs/>
          <w:szCs w:val="20"/>
        </w:rPr>
        <w:t>.</w:t>
      </w:r>
      <w:bookmarkEnd w:id="7"/>
      <w:r w:rsidR="00553EA6">
        <w:rPr>
          <w:rFonts w:eastAsiaTheme="minorEastAsia"/>
          <w:b/>
          <w:bCs/>
          <w:szCs w:val="20"/>
          <w:lang w:eastAsia="zh-CN"/>
        </w:rPr>
        <w:t xml:space="preserve"> Clarify in </w:t>
      </w:r>
      <w:r w:rsidR="0056246C">
        <w:rPr>
          <w:rFonts w:eastAsiaTheme="minorEastAsia"/>
          <w:b/>
          <w:bCs/>
          <w:szCs w:val="20"/>
          <w:lang w:eastAsia="zh-CN"/>
        </w:rPr>
        <w:t xml:space="preserve">the </w:t>
      </w:r>
      <w:r w:rsidR="00553EA6">
        <w:rPr>
          <w:rFonts w:eastAsiaTheme="minorEastAsia"/>
          <w:b/>
          <w:bCs/>
          <w:szCs w:val="20"/>
          <w:lang w:eastAsia="zh-CN"/>
        </w:rPr>
        <w:t>RRC parameter list</w:t>
      </w:r>
      <w:r w:rsidR="001A301A">
        <w:rPr>
          <w:rFonts w:eastAsiaTheme="minorEastAsia"/>
          <w:b/>
          <w:bCs/>
          <w:szCs w:val="20"/>
          <w:lang w:eastAsia="zh-CN"/>
        </w:rPr>
        <w:t xml:space="preserve"> or </w:t>
      </w:r>
      <w:r w:rsidR="00512C93">
        <w:rPr>
          <w:rFonts w:eastAsiaTheme="minorEastAsia"/>
          <w:b/>
          <w:bCs/>
          <w:szCs w:val="20"/>
          <w:lang w:eastAsia="zh-CN"/>
        </w:rPr>
        <w:t>adopt</w:t>
      </w:r>
      <w:r w:rsidR="009225BA">
        <w:rPr>
          <w:rFonts w:eastAsiaTheme="minorEastAsia"/>
          <w:b/>
          <w:bCs/>
          <w:szCs w:val="20"/>
          <w:lang w:eastAsia="zh-CN"/>
        </w:rPr>
        <w:t xml:space="preserve"> the</w:t>
      </w:r>
      <w:r w:rsidR="00512C93">
        <w:rPr>
          <w:rFonts w:eastAsiaTheme="minorEastAsia"/>
          <w:b/>
          <w:bCs/>
          <w:szCs w:val="20"/>
          <w:lang w:eastAsia="zh-CN"/>
        </w:rPr>
        <w:t xml:space="preserve"> TP1 for </w:t>
      </w:r>
      <w:r w:rsidR="001A301A">
        <w:rPr>
          <w:rFonts w:eastAsiaTheme="minorEastAsia"/>
          <w:b/>
          <w:bCs/>
          <w:szCs w:val="20"/>
          <w:lang w:eastAsia="zh-CN"/>
        </w:rPr>
        <w:t>TS 38.213</w:t>
      </w:r>
      <w:r w:rsidR="00553EA6">
        <w:rPr>
          <w:rFonts w:eastAsiaTheme="minorEastAsia"/>
          <w:b/>
          <w:bCs/>
          <w:szCs w:val="20"/>
          <w:lang w:eastAsia="zh-CN"/>
        </w:rPr>
        <w:t xml:space="preserve"> that</w:t>
      </w:r>
      <w:bookmarkStart w:id="9" w:name="_Ref142568993"/>
      <w:r w:rsidRPr="003D5E3B">
        <w:rPr>
          <w:rFonts w:eastAsiaTheme="minorEastAsia"/>
          <w:b/>
          <w:bCs/>
          <w:szCs w:val="20"/>
          <w:lang w:eastAsia="zh-CN"/>
        </w:rPr>
        <w:t>: For any cell in a set of cells configured for multi-cell scheduling, UE is not expected to be configured with more than one scheduling cell to monitor PDCCH candidates for the scheduled cell, regardless of the DCI format.</w:t>
      </w:r>
      <w:bookmarkEnd w:id="8"/>
      <w:bookmarkEnd w:id="9"/>
    </w:p>
    <w:tbl>
      <w:tblPr>
        <w:tblStyle w:val="aff1"/>
        <w:tblW w:w="0" w:type="auto"/>
        <w:tblLook w:val="04A0" w:firstRow="1" w:lastRow="0" w:firstColumn="1" w:lastColumn="0" w:noHBand="0" w:noVBand="1"/>
      </w:tblPr>
      <w:tblGrid>
        <w:gridCol w:w="9060"/>
      </w:tblGrid>
      <w:tr w:rsidR="001A301A" w:rsidRPr="00C54187" w14:paraId="138A7699" w14:textId="77777777" w:rsidTr="005923D2">
        <w:tc>
          <w:tcPr>
            <w:tcW w:w="9060" w:type="dxa"/>
          </w:tcPr>
          <w:p w14:paraId="4E039E21" w14:textId="7EB3BDB4" w:rsidR="001A301A" w:rsidRDefault="001A301A" w:rsidP="005923D2">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*****TP</w:t>
            </w:r>
            <w:r w:rsidR="005A44C9">
              <w:rPr>
                <w:rFonts w:eastAsiaTheme="minorEastAsia"/>
                <w:b/>
                <w:bCs/>
                <w:szCs w:val="20"/>
                <w:u w:val="single"/>
                <w:lang w:eastAsia="zh-CN"/>
              </w:rPr>
              <w:t>1</w:t>
            </w:r>
            <w:r w:rsidRPr="00C54187">
              <w:rPr>
                <w:rFonts w:eastAsiaTheme="minorEastAsia"/>
                <w:b/>
                <w:bCs/>
                <w:szCs w:val="20"/>
                <w:u w:val="single"/>
                <w:lang w:eastAsia="zh-CN"/>
              </w:rPr>
              <w:t xml:space="preserve"> for 21</w:t>
            </w:r>
            <w:r>
              <w:rPr>
                <w:rFonts w:eastAsiaTheme="minorEastAsia"/>
                <w:b/>
                <w:bCs/>
                <w:szCs w:val="20"/>
                <w:u w:val="single"/>
                <w:lang w:eastAsia="zh-CN"/>
              </w:rPr>
              <w:t>3</w:t>
            </w:r>
            <w:r w:rsidRPr="00C54187">
              <w:rPr>
                <w:rFonts w:eastAsiaTheme="minorEastAsia"/>
                <w:b/>
                <w:bCs/>
                <w:szCs w:val="20"/>
                <w:u w:val="single"/>
                <w:lang w:eastAsia="zh-CN"/>
              </w:rPr>
              <w:t>*****</w:t>
            </w:r>
          </w:p>
          <w:p w14:paraId="13C586E7" w14:textId="7F758AA8" w:rsidR="005A44C9" w:rsidRPr="005A44C9" w:rsidRDefault="005A44C9" w:rsidP="005A44C9">
            <w:pPr>
              <w:pStyle w:val="2"/>
              <w:numPr>
                <w:ilvl w:val="0"/>
                <w:numId w:val="0"/>
              </w:numPr>
            </w:pPr>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22000471"/>
            <w:bookmarkStart w:id="20" w:name="_Ref491451763"/>
            <w:bookmarkStart w:id="21" w:name="_Ref491466492"/>
            <w:r w:rsidRPr="00B916EC">
              <w:t>10</w:t>
            </w:r>
            <w:r w:rsidRPr="00B916EC">
              <w:rPr>
                <w:rFonts w:hint="eastAsia"/>
              </w:rPr>
              <w:t>.1</w:t>
            </w:r>
            <w:r w:rsidR="00040838">
              <w:t xml:space="preserve"> </w:t>
            </w:r>
            <w:r w:rsidRPr="00B916EC">
              <w:rPr>
                <w:rFonts w:hint="eastAsia"/>
              </w:rPr>
              <w:tab/>
            </w:r>
            <w:r w:rsidRPr="00B916EC">
              <w:t>UE procedure for determining physical downlink control channel assignment</w:t>
            </w:r>
            <w:bookmarkEnd w:id="10"/>
            <w:bookmarkEnd w:id="11"/>
            <w:bookmarkEnd w:id="12"/>
            <w:bookmarkEnd w:id="13"/>
            <w:bookmarkEnd w:id="14"/>
            <w:bookmarkEnd w:id="15"/>
            <w:bookmarkEnd w:id="16"/>
            <w:bookmarkEnd w:id="17"/>
            <w:bookmarkEnd w:id="18"/>
            <w:bookmarkEnd w:id="19"/>
            <w:r w:rsidRPr="00B916EC">
              <w:t xml:space="preserve"> </w:t>
            </w:r>
            <w:bookmarkEnd w:id="20"/>
            <w:bookmarkEnd w:id="21"/>
          </w:p>
          <w:p w14:paraId="0A60FD9C" w14:textId="0BB11AD9" w:rsidR="001A301A" w:rsidRPr="005A44C9" w:rsidRDefault="00014F19" w:rsidP="005A44C9">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t>
            </w:r>
            <w:r>
              <w:t>for detection of DCI formats</w:t>
            </w:r>
            <w:r w:rsidRPr="00B916EC">
              <w:t xml:space="preserve"> </w:t>
            </w:r>
            <w:r>
              <w:t xml:space="preserve">scheduling on </w:t>
            </w:r>
            <w:r w:rsidRPr="00B916EC">
              <w:t xml:space="preserve">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w:t>
            </w:r>
            <w:r w:rsidR="005A44C9" w:rsidRPr="00B916EC">
              <w:t xml:space="preserve"> </w:t>
            </w:r>
            <w:r w:rsidR="001A301A" w:rsidRPr="005A44C9">
              <w:rPr>
                <w:color w:val="FF0000"/>
                <w:sz w:val="21"/>
                <w:szCs w:val="21"/>
              </w:rPr>
              <w:t>For a serving cell</w:t>
            </w:r>
            <w:r w:rsidR="001A301A" w:rsidRPr="005A44C9">
              <w:rPr>
                <w:rStyle w:val="apple-converted-space"/>
                <w:color w:val="FF0000"/>
                <w:sz w:val="21"/>
                <w:szCs w:val="21"/>
              </w:rPr>
              <w:t> </w:t>
            </w:r>
            <w:r w:rsidR="001A301A" w:rsidRPr="005A44C9">
              <w:rPr>
                <w:color w:val="FF0000"/>
                <w:sz w:val="21"/>
                <w:szCs w:val="21"/>
              </w:rPr>
              <w:t>provided in</w:t>
            </w:r>
            <w:r w:rsidR="001A301A" w:rsidRPr="005A44C9">
              <w:rPr>
                <w:rStyle w:val="apple-converted-space"/>
                <w:color w:val="FF0000"/>
                <w:sz w:val="21"/>
                <w:szCs w:val="21"/>
              </w:rPr>
              <w:t> </w:t>
            </w:r>
            <w:r w:rsidR="001A301A" w:rsidRPr="005A44C9">
              <w:rPr>
                <w:i/>
                <w:iCs/>
                <w:color w:val="FF0000"/>
                <w:sz w:val="21"/>
                <w:szCs w:val="21"/>
              </w:rPr>
              <w:t>MC-DCI-</w:t>
            </w:r>
            <w:proofErr w:type="spellStart"/>
            <w:r w:rsidR="001A301A" w:rsidRPr="005A44C9">
              <w:rPr>
                <w:i/>
                <w:iCs/>
                <w:color w:val="FF0000"/>
                <w:sz w:val="21"/>
                <w:szCs w:val="21"/>
              </w:rPr>
              <w:t>SetofCells</w:t>
            </w:r>
            <w:proofErr w:type="spellEnd"/>
            <w:r w:rsidR="001A301A" w:rsidRPr="005A44C9">
              <w:rPr>
                <w:color w:val="FF0000"/>
                <w:sz w:val="21"/>
                <w:szCs w:val="21"/>
              </w:rPr>
              <w:t>, a UE does not expect to monitor PDCCH candidates on more than one scheduling cells for detection of DCI formats scheduling on the serving cell.</w:t>
            </w:r>
          </w:p>
          <w:p w14:paraId="272D650D" w14:textId="2FB4EEBE" w:rsidR="001A301A" w:rsidRPr="00C54187" w:rsidRDefault="001A301A" w:rsidP="005923D2">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*****TP</w:t>
            </w:r>
            <w:r w:rsidR="005A44C9">
              <w:rPr>
                <w:rFonts w:eastAsiaTheme="minorEastAsia"/>
                <w:b/>
                <w:bCs/>
                <w:szCs w:val="20"/>
                <w:u w:val="single"/>
                <w:lang w:eastAsia="zh-CN"/>
              </w:rPr>
              <w:t>1</w:t>
            </w:r>
            <w:r w:rsidRPr="00C54187">
              <w:rPr>
                <w:rFonts w:eastAsiaTheme="minorEastAsia"/>
                <w:b/>
                <w:bCs/>
                <w:szCs w:val="20"/>
                <w:u w:val="single"/>
                <w:lang w:eastAsia="zh-CN"/>
              </w:rPr>
              <w:t xml:space="preserve"> for 21</w:t>
            </w:r>
            <w:r>
              <w:rPr>
                <w:rFonts w:eastAsiaTheme="minorEastAsia"/>
                <w:b/>
                <w:bCs/>
                <w:szCs w:val="20"/>
                <w:u w:val="single"/>
                <w:lang w:eastAsia="zh-CN"/>
              </w:rPr>
              <w:t>3</w:t>
            </w:r>
            <w:r w:rsidRPr="00C54187">
              <w:rPr>
                <w:rFonts w:eastAsiaTheme="minorEastAsia"/>
                <w:b/>
                <w:bCs/>
                <w:szCs w:val="20"/>
                <w:u w:val="single"/>
                <w:lang w:eastAsia="zh-CN"/>
              </w:rPr>
              <w:t xml:space="preserve"> ends*****</w:t>
            </w:r>
          </w:p>
        </w:tc>
      </w:tr>
    </w:tbl>
    <w:p w14:paraId="38BEFB9B" w14:textId="77777777" w:rsidR="002B2328" w:rsidRPr="001573CD" w:rsidRDefault="002B2328" w:rsidP="001573CD">
      <w:pPr>
        <w:spacing w:before="120" w:after="120"/>
        <w:jc w:val="both"/>
        <w:rPr>
          <w:szCs w:val="20"/>
        </w:rPr>
      </w:pPr>
    </w:p>
    <w:p w14:paraId="37946F99" w14:textId="17794F9D" w:rsidR="000309A3" w:rsidRPr="000309A3" w:rsidRDefault="00D77906" w:rsidP="000309A3">
      <w:pPr>
        <w:pStyle w:val="30"/>
        <w:numPr>
          <w:ilvl w:val="1"/>
          <w:numId w:val="41"/>
        </w:numPr>
        <w:rPr>
          <w:sz w:val="20"/>
          <w:szCs w:val="20"/>
          <w:lang w:val="en-GB"/>
        </w:rPr>
      </w:pPr>
      <w:r w:rsidRPr="00295594">
        <w:rPr>
          <w:sz w:val="20"/>
          <w:szCs w:val="20"/>
          <w:lang w:val="en-GB"/>
        </w:rPr>
        <w:t>Type1</w:t>
      </w:r>
      <w:r w:rsidR="00823793">
        <w:rPr>
          <w:sz w:val="20"/>
          <w:szCs w:val="20"/>
          <w:lang w:val="en-GB"/>
        </w:rPr>
        <w:t xml:space="preserve"> field</w:t>
      </w:r>
    </w:p>
    <w:p w14:paraId="12D306B7" w14:textId="3E802BD2" w:rsidR="000309A3" w:rsidRPr="000309A3" w:rsidRDefault="000309A3" w:rsidP="00C54187">
      <w:pPr>
        <w:pStyle w:val="a1"/>
        <w:spacing w:before="120"/>
        <w:rPr>
          <w:rFonts w:eastAsiaTheme="minorEastAsia"/>
          <w:b/>
          <w:bCs/>
          <w:szCs w:val="20"/>
          <w:u w:val="single"/>
          <w:lang w:eastAsia="zh-CN"/>
        </w:rPr>
      </w:pPr>
      <w:r>
        <w:rPr>
          <w:rFonts w:eastAsiaTheme="minorEastAsia"/>
          <w:b/>
          <w:bCs/>
          <w:szCs w:val="20"/>
          <w:u w:val="single"/>
          <w:lang w:eastAsia="zh-CN"/>
        </w:rPr>
        <w:t xml:space="preserve">BWP </w:t>
      </w:r>
      <w:r>
        <w:rPr>
          <w:rFonts w:eastAsiaTheme="minorEastAsia" w:hint="eastAsia"/>
          <w:b/>
          <w:bCs/>
          <w:szCs w:val="20"/>
          <w:u w:val="single"/>
          <w:lang w:eastAsia="zh-CN"/>
        </w:rPr>
        <w:t>indicator</w:t>
      </w:r>
    </w:p>
    <w:tbl>
      <w:tblPr>
        <w:tblStyle w:val="aff1"/>
        <w:tblW w:w="0" w:type="auto"/>
        <w:tblLook w:val="04A0" w:firstRow="1" w:lastRow="0" w:firstColumn="1" w:lastColumn="0" w:noHBand="0" w:noVBand="1"/>
      </w:tblPr>
      <w:tblGrid>
        <w:gridCol w:w="9060"/>
      </w:tblGrid>
      <w:tr w:rsidR="000309A3" w14:paraId="274F5031" w14:textId="77777777" w:rsidTr="005923D2">
        <w:tc>
          <w:tcPr>
            <w:tcW w:w="9060" w:type="dxa"/>
          </w:tcPr>
          <w:p w14:paraId="55312F42" w14:textId="7A5ACD57" w:rsidR="000309A3" w:rsidRDefault="000309A3" w:rsidP="005923D2">
            <w:pPr>
              <w:pStyle w:val="30"/>
              <w:numPr>
                <w:ilvl w:val="0"/>
                <w:numId w:val="0"/>
              </w:numPr>
              <w:ind w:left="1304" w:hanging="1304"/>
              <w:rPr>
                <w:rFonts w:ascii="Times New Roman" w:eastAsiaTheme="minorEastAsia" w:hAnsi="Times New Roman" w:cs="Times New Roman"/>
                <w:sz w:val="21"/>
                <w:szCs w:val="21"/>
                <w:lang w:eastAsia="zh-CN"/>
              </w:rPr>
            </w:pPr>
            <w:r w:rsidRPr="00C82B35">
              <w:rPr>
                <w:rFonts w:ascii="Times New Roman" w:eastAsiaTheme="minorEastAsia" w:hAnsi="Times New Roman" w:cs="Times New Roman"/>
                <w:sz w:val="21"/>
                <w:szCs w:val="21"/>
                <w:lang w:eastAsia="zh-CN"/>
              </w:rPr>
              <w:lastRenderedPageBreak/>
              <w:t>TS 38.212</w:t>
            </w:r>
            <w:r w:rsidR="00C340A7">
              <w:rPr>
                <w:rFonts w:ascii="Times New Roman" w:eastAsiaTheme="minorEastAsia" w:hAnsi="Times New Roman" w:cs="Times New Roman"/>
                <w:sz w:val="21"/>
                <w:szCs w:val="21"/>
                <w:lang w:eastAsia="zh-CN"/>
              </w:rPr>
              <w:fldChar w:fldCharType="begin"/>
            </w:r>
            <w:r w:rsidR="00C340A7">
              <w:rPr>
                <w:rFonts w:ascii="Times New Roman" w:eastAsiaTheme="minorEastAsia" w:hAnsi="Times New Roman" w:cs="Times New Roman"/>
                <w:sz w:val="21"/>
                <w:szCs w:val="21"/>
                <w:lang w:eastAsia="zh-CN"/>
              </w:rPr>
              <w:instrText xml:space="preserve"> REF _Ref146706765 \n \h </w:instrText>
            </w:r>
            <w:r w:rsidR="00C340A7">
              <w:rPr>
                <w:rFonts w:ascii="Times New Roman" w:eastAsiaTheme="minorEastAsia" w:hAnsi="Times New Roman" w:cs="Times New Roman"/>
                <w:sz w:val="21"/>
                <w:szCs w:val="21"/>
                <w:lang w:eastAsia="zh-CN"/>
              </w:rPr>
            </w:r>
            <w:r w:rsidR="00C340A7">
              <w:rPr>
                <w:rFonts w:ascii="Times New Roman" w:eastAsiaTheme="minorEastAsia" w:hAnsi="Times New Roman" w:cs="Times New Roman"/>
                <w:sz w:val="21"/>
                <w:szCs w:val="21"/>
                <w:lang w:eastAsia="zh-CN"/>
              </w:rPr>
              <w:fldChar w:fldCharType="separate"/>
            </w:r>
            <w:r w:rsidR="009C2034">
              <w:rPr>
                <w:rFonts w:ascii="Times New Roman" w:eastAsiaTheme="minorEastAsia" w:hAnsi="Times New Roman" w:cs="Times New Roman"/>
                <w:sz w:val="21"/>
                <w:szCs w:val="21"/>
                <w:lang w:eastAsia="zh-CN"/>
              </w:rPr>
              <w:t>[1]</w:t>
            </w:r>
            <w:r w:rsidR="00C340A7">
              <w:rPr>
                <w:rFonts w:ascii="Times New Roman" w:eastAsiaTheme="minorEastAsia" w:hAnsi="Times New Roman" w:cs="Times New Roman"/>
                <w:sz w:val="21"/>
                <w:szCs w:val="21"/>
                <w:lang w:eastAsia="zh-CN"/>
              </w:rPr>
              <w:fldChar w:fldCharType="end"/>
            </w:r>
          </w:p>
          <w:p w14:paraId="2D8F5521" w14:textId="77777777" w:rsidR="009B2DC8" w:rsidRDefault="009B2DC8" w:rsidP="009B2DC8">
            <w:pPr>
              <w:pStyle w:val="TH"/>
              <w:overflowPunct w:val="0"/>
              <w:autoSpaceDE w:val="0"/>
              <w:autoSpaceDN w:val="0"/>
              <w:adjustRightInd w:val="0"/>
              <w:textAlignment w:val="baseline"/>
              <w:rPr>
                <w:rFonts w:eastAsiaTheme="minorEastAsia"/>
                <w:lang w:eastAsia="zh-CN"/>
              </w:rPr>
            </w:pPr>
            <w:r>
              <w:t xml:space="preserve">Table </w:t>
            </w:r>
            <w:r>
              <w:rPr>
                <w:lang w:eastAsia="zh-CN"/>
              </w:rPr>
              <w:t>7.3.1.1.2</w:t>
            </w:r>
            <w:r>
              <w:t>-</w:t>
            </w:r>
            <w:r>
              <w:rPr>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9B2DC8" w14:paraId="6FC9CF8A" w14:textId="77777777" w:rsidTr="005923D2">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C1B119" w14:textId="77777777" w:rsidR="009B2DC8" w:rsidRPr="00A24267" w:rsidRDefault="009B2DC8" w:rsidP="009B2DC8">
                  <w:pPr>
                    <w:keepNext/>
                    <w:keepLines/>
                    <w:jc w:val="center"/>
                    <w:rPr>
                      <w:rFonts w:eastAsiaTheme="minorEastAsia"/>
                      <w:szCs w:val="20"/>
                      <w:lang w:eastAsia="zh-CN"/>
                    </w:rPr>
                  </w:pPr>
                  <w:r w:rsidRPr="00A24267">
                    <w:rPr>
                      <w:rFonts w:eastAsiaTheme="minorEastAsia"/>
                      <w:szCs w:val="20"/>
                      <w:lang w:eastAsia="zh-CN"/>
                    </w:rPr>
                    <w:t>Value of BWP indicator field</w:t>
                  </w:r>
                </w:p>
              </w:tc>
              <w:tc>
                <w:tcPr>
                  <w:tcW w:w="557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7B40252" w14:textId="77777777" w:rsidR="009B2DC8" w:rsidRPr="00A24267" w:rsidRDefault="009B2DC8" w:rsidP="009B2DC8">
                  <w:pPr>
                    <w:keepNext/>
                    <w:keepLines/>
                    <w:jc w:val="center"/>
                    <w:rPr>
                      <w:rFonts w:eastAsiaTheme="minorEastAsia"/>
                      <w:szCs w:val="20"/>
                      <w:lang w:eastAsia="zh-CN"/>
                    </w:rPr>
                  </w:pPr>
                  <w:r w:rsidRPr="00A24267">
                    <w:rPr>
                      <w:rFonts w:eastAsiaTheme="minorEastAsia"/>
                      <w:szCs w:val="20"/>
                      <w:lang w:eastAsia="zh-CN"/>
                    </w:rPr>
                    <w:t>Bandwidth part</w:t>
                  </w:r>
                </w:p>
              </w:tc>
            </w:tr>
            <w:tr w:rsidR="009B2DC8" w14:paraId="05F2315F" w14:textId="77777777" w:rsidTr="005923D2">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2BD37A" w14:textId="77777777" w:rsidR="009B2DC8" w:rsidRPr="00A24267" w:rsidRDefault="009B2DC8" w:rsidP="009B2DC8">
                  <w:pPr>
                    <w:keepNext/>
                    <w:keepLines/>
                    <w:jc w:val="center"/>
                    <w:rPr>
                      <w:rFonts w:eastAsiaTheme="minorEastAsia"/>
                      <w:szCs w:val="20"/>
                      <w:lang w:eastAsia="zh-CN"/>
                    </w:rPr>
                  </w:pPr>
                  <w:r w:rsidRPr="00A24267">
                    <w:rPr>
                      <w:rFonts w:eastAsiaTheme="minorEastAsia"/>
                      <w:szCs w:val="20"/>
                      <w:lang w:eastAsia="zh-CN"/>
                    </w:rPr>
                    <w:t>2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CA9FE" w14:textId="77777777" w:rsidR="009B2DC8" w:rsidRPr="00A24267" w:rsidRDefault="009B2DC8" w:rsidP="009B2DC8">
                  <w:pPr>
                    <w:rPr>
                      <w:rFonts w:eastAsiaTheme="minorEastAsia"/>
                      <w:szCs w:val="20"/>
                      <w:lang w:val="en-GB" w:eastAsia="zh-CN"/>
                    </w:rPr>
                  </w:pPr>
                </w:p>
              </w:tc>
            </w:tr>
            <w:tr w:rsidR="009B2DC8" w14:paraId="35460EAB" w14:textId="77777777" w:rsidTr="005923D2">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375CB08D" w14:textId="77777777" w:rsidR="009B2DC8" w:rsidRPr="00A24267" w:rsidRDefault="009B2DC8" w:rsidP="009B2DC8">
                  <w:pPr>
                    <w:keepNext/>
                    <w:keepLines/>
                    <w:jc w:val="center"/>
                    <w:rPr>
                      <w:rFonts w:eastAsiaTheme="minorEastAsia"/>
                      <w:szCs w:val="20"/>
                      <w:lang w:eastAsia="zh-CN"/>
                    </w:rPr>
                  </w:pPr>
                  <w:r w:rsidRPr="00A24267">
                    <w:rPr>
                      <w:rFonts w:eastAsiaTheme="minorEastAsia"/>
                      <w:szCs w:val="20"/>
                      <w:lang w:eastAsia="zh-CN"/>
                    </w:rPr>
                    <w:t>00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79EDDD0C" w14:textId="77777777" w:rsidR="009B2DC8" w:rsidRPr="00A24267" w:rsidRDefault="009B2DC8" w:rsidP="009B2DC8">
                  <w:pPr>
                    <w:keepNext/>
                    <w:keepLines/>
                    <w:jc w:val="center"/>
                    <w:rPr>
                      <w:rFonts w:eastAsiaTheme="minorEastAsia"/>
                      <w:szCs w:val="20"/>
                      <w:lang w:eastAsia="zh-CN"/>
                    </w:rPr>
                  </w:pPr>
                  <w:r w:rsidRPr="00A24267">
                    <w:rPr>
                      <w:rFonts w:eastAsiaTheme="minorEastAsia"/>
                      <w:szCs w:val="20"/>
                      <w:lang w:eastAsia="zh-CN"/>
                    </w:rPr>
                    <w:t>Configured BWP with BWP-Id = 1</w:t>
                  </w:r>
                </w:p>
              </w:tc>
            </w:tr>
            <w:tr w:rsidR="009B2DC8" w14:paraId="65EDBEA6" w14:textId="77777777" w:rsidTr="005923D2">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5BAD92F5" w14:textId="77777777" w:rsidR="009B2DC8" w:rsidRPr="00A24267" w:rsidRDefault="009B2DC8" w:rsidP="009B2DC8">
                  <w:pPr>
                    <w:keepNext/>
                    <w:keepLines/>
                    <w:jc w:val="center"/>
                    <w:rPr>
                      <w:rFonts w:eastAsiaTheme="minorEastAsia"/>
                      <w:szCs w:val="20"/>
                      <w:lang w:eastAsia="zh-CN"/>
                    </w:rPr>
                  </w:pPr>
                  <w:r w:rsidRPr="00A24267">
                    <w:rPr>
                      <w:rFonts w:eastAsiaTheme="minorEastAsia"/>
                      <w:szCs w:val="20"/>
                      <w:lang w:eastAsia="zh-CN"/>
                    </w:rPr>
                    <w:t>01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2CEB9CDE" w14:textId="77777777" w:rsidR="009B2DC8" w:rsidRPr="00A24267" w:rsidRDefault="009B2DC8" w:rsidP="009B2DC8">
                  <w:pPr>
                    <w:keepNext/>
                    <w:keepLines/>
                    <w:jc w:val="center"/>
                    <w:rPr>
                      <w:rFonts w:eastAsiaTheme="minorEastAsia"/>
                      <w:szCs w:val="20"/>
                      <w:lang w:eastAsia="zh-CN"/>
                    </w:rPr>
                  </w:pPr>
                  <w:r w:rsidRPr="00A24267">
                    <w:rPr>
                      <w:rFonts w:eastAsiaTheme="minorEastAsia"/>
                      <w:szCs w:val="20"/>
                      <w:lang w:eastAsia="zh-CN"/>
                    </w:rPr>
                    <w:t>Configured BWP with BWP-Id = 2</w:t>
                  </w:r>
                </w:p>
              </w:tc>
            </w:tr>
            <w:tr w:rsidR="009B2DC8" w14:paraId="51F15814" w14:textId="77777777" w:rsidTr="005923D2">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6CB7C383" w14:textId="77777777" w:rsidR="009B2DC8" w:rsidRPr="00A24267" w:rsidRDefault="009B2DC8" w:rsidP="009B2DC8">
                  <w:pPr>
                    <w:keepNext/>
                    <w:keepLines/>
                    <w:jc w:val="center"/>
                    <w:rPr>
                      <w:rFonts w:eastAsiaTheme="minorEastAsia"/>
                      <w:szCs w:val="20"/>
                      <w:lang w:eastAsia="zh-CN"/>
                    </w:rPr>
                  </w:pPr>
                  <w:r w:rsidRPr="00A24267">
                    <w:rPr>
                      <w:rFonts w:eastAsiaTheme="minorEastAsia"/>
                      <w:szCs w:val="20"/>
                      <w:lang w:eastAsia="zh-CN"/>
                    </w:rPr>
                    <w:t>10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60D4774B" w14:textId="77777777" w:rsidR="009B2DC8" w:rsidRPr="00A24267" w:rsidRDefault="009B2DC8" w:rsidP="009B2DC8">
                  <w:pPr>
                    <w:keepNext/>
                    <w:keepLines/>
                    <w:jc w:val="center"/>
                    <w:rPr>
                      <w:rFonts w:eastAsiaTheme="minorEastAsia"/>
                      <w:szCs w:val="20"/>
                      <w:lang w:eastAsia="zh-CN"/>
                    </w:rPr>
                  </w:pPr>
                  <w:r w:rsidRPr="00A24267">
                    <w:rPr>
                      <w:rFonts w:eastAsiaTheme="minorEastAsia"/>
                      <w:szCs w:val="20"/>
                      <w:lang w:eastAsia="zh-CN"/>
                    </w:rPr>
                    <w:t>Configured BWP with BWP-Id = 3</w:t>
                  </w:r>
                </w:p>
              </w:tc>
            </w:tr>
            <w:tr w:rsidR="009B2DC8" w14:paraId="30001641" w14:textId="77777777" w:rsidTr="005923D2">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32CCDD52" w14:textId="77777777" w:rsidR="009B2DC8" w:rsidRPr="00A24267" w:rsidRDefault="009B2DC8" w:rsidP="009B2DC8">
                  <w:pPr>
                    <w:keepNext/>
                    <w:keepLines/>
                    <w:jc w:val="center"/>
                    <w:rPr>
                      <w:rFonts w:eastAsiaTheme="minorEastAsia"/>
                      <w:szCs w:val="20"/>
                      <w:lang w:eastAsia="zh-CN"/>
                    </w:rPr>
                  </w:pPr>
                  <w:r w:rsidRPr="00A24267">
                    <w:rPr>
                      <w:rFonts w:eastAsiaTheme="minorEastAsia"/>
                      <w:szCs w:val="20"/>
                      <w:lang w:eastAsia="zh-CN"/>
                    </w:rPr>
                    <w:t>11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78535566" w14:textId="77777777" w:rsidR="009B2DC8" w:rsidRPr="00A24267" w:rsidRDefault="009B2DC8" w:rsidP="009B2DC8">
                  <w:pPr>
                    <w:keepNext/>
                    <w:keepLines/>
                    <w:jc w:val="center"/>
                    <w:rPr>
                      <w:rFonts w:eastAsiaTheme="minorEastAsia"/>
                      <w:szCs w:val="20"/>
                      <w:lang w:eastAsia="zh-CN"/>
                    </w:rPr>
                  </w:pPr>
                  <w:r w:rsidRPr="00A24267">
                    <w:rPr>
                      <w:rFonts w:eastAsiaTheme="minorEastAsia"/>
                      <w:szCs w:val="20"/>
                      <w:lang w:eastAsia="zh-CN"/>
                    </w:rPr>
                    <w:t>Configured BWP with BWP-Id = 4</w:t>
                  </w:r>
                </w:p>
              </w:tc>
            </w:tr>
          </w:tbl>
          <w:p w14:paraId="5AEEEA37" w14:textId="77777777" w:rsidR="000309A3" w:rsidRPr="009B2DC8" w:rsidRDefault="000309A3" w:rsidP="005923D2">
            <w:pPr>
              <w:rPr>
                <w:rFonts w:eastAsiaTheme="minorEastAsia"/>
                <w:lang w:eastAsia="zh-CN"/>
              </w:rPr>
            </w:pPr>
          </w:p>
          <w:p w14:paraId="1A9C27C2" w14:textId="77777777" w:rsidR="000309A3" w:rsidRPr="00314C30" w:rsidRDefault="000309A3" w:rsidP="005923D2">
            <w:pPr>
              <w:rPr>
                <w:rFonts w:eastAsiaTheme="minorEastAsia"/>
                <w:lang w:eastAsia="zh-CN"/>
              </w:rPr>
            </w:pPr>
            <w:r w:rsidRPr="00314C30">
              <w:rPr>
                <w:rFonts w:eastAsiaTheme="minorEastAsia"/>
                <w:lang w:eastAsia="zh-CN"/>
              </w:rPr>
              <w:t>7.3.1.1.4</w:t>
            </w:r>
            <w:r w:rsidRPr="00314C30">
              <w:rPr>
                <w:rFonts w:eastAsiaTheme="minorEastAsia"/>
                <w:lang w:eastAsia="zh-CN"/>
              </w:rPr>
              <w:tab/>
              <w:t>Format 0_3</w:t>
            </w:r>
          </w:p>
          <w:p w14:paraId="0EA89A0F" w14:textId="77777777" w:rsidR="00D93A5E" w:rsidRPr="007873B1" w:rsidRDefault="00D93A5E" w:rsidP="00D93A5E">
            <w:pPr>
              <w:pStyle w:val="B10"/>
              <w:rPr>
                <w:lang w:eastAsia="zh-CN"/>
              </w:rPr>
            </w:pPr>
            <w:r w:rsidRPr="007873B1">
              <w:t>-</w:t>
            </w:r>
            <w:r w:rsidRPr="007873B1">
              <w:rPr>
                <w:rFonts w:hint="eastAsia"/>
                <w:lang w:eastAsia="zh-CN"/>
              </w:rPr>
              <w:tab/>
              <w:t>Bandwidth part indicator</w:t>
            </w:r>
            <w:r w:rsidRPr="007873B1">
              <w:t xml:space="preserve"> –</w:t>
            </w:r>
            <w:r w:rsidRPr="007873B1">
              <w:rPr>
                <w:rFonts w:hint="eastAsia"/>
                <w:lang w:eastAsia="zh-CN"/>
              </w:rPr>
              <w:t xml:space="preserve"> 0, 1 or 2 </w:t>
            </w:r>
            <w:r w:rsidRPr="007873B1">
              <w:t>bit</w:t>
            </w:r>
            <w:r w:rsidRPr="007873B1">
              <w:rPr>
                <w:rFonts w:hint="eastAsia"/>
                <w:lang w:eastAsia="zh-CN"/>
              </w:rPr>
              <w:t>s determined as</w:t>
            </w:r>
            <w:r w:rsidRPr="007873B1">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7873B1">
              <w:t xml:space="preserve">, </w:t>
            </w:r>
            <w:proofErr w:type="gramStart"/>
            <w:r w:rsidRPr="007873B1">
              <w:t>where</w:t>
            </w:r>
            <w:proofErr w:type="gramEnd"/>
            <w:r w:rsidRPr="007873B1">
              <w:rPr>
                <w:rFonts w:hint="eastAsia"/>
                <w:lang w:eastAsia="zh-CN"/>
              </w:rPr>
              <w:t xml:space="preserve"> </w:t>
            </w:r>
          </w:p>
          <w:p w14:paraId="752AD9E8" w14:textId="77777777" w:rsidR="00D93A5E" w:rsidRPr="007873B1" w:rsidRDefault="00D93A5E" w:rsidP="00D93A5E">
            <w:pPr>
              <w:pStyle w:val="B2"/>
              <w:rPr>
                <w:lang w:eastAsia="zh-CN"/>
              </w:rPr>
            </w:pPr>
            <w:r w:rsidRPr="007873B1">
              <w:rPr>
                <w:rFonts w:hint="eastAsia"/>
                <w:lang w:eastAsia="zh-CN"/>
              </w:rPr>
              <w:t>-</w:t>
            </w:r>
            <w:r w:rsidRPr="007873B1">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7873B1">
              <w:rPr>
                <w:rFonts w:hint="eastAsia"/>
                <w:lang w:eastAsia="zh-CN"/>
              </w:rPr>
              <w:t xml:space="preserve"> if</w:t>
            </w:r>
            <w:r w:rsidRPr="007873B1">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7873B1">
              <w:rPr>
                <w:rFonts w:hint="eastAsia"/>
                <w:lang w:eastAsia="zh-CN"/>
              </w:rPr>
              <w:t>,</w:t>
            </w:r>
            <w:r w:rsidRPr="007873B1">
              <w:rPr>
                <w:lang w:eastAsia="zh-CN"/>
              </w:rPr>
              <w:t xml:space="preserve"> </w:t>
            </w:r>
            <w:r w:rsidRPr="007873B1">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7873B1">
              <w:rPr>
                <w:lang w:eastAsia="zh-CN"/>
              </w:rPr>
              <w:t xml:space="preserve">is the maximum number of UL BWPs configured by higher layers across all the cells configured by higher layer parameter </w:t>
            </w:r>
            <w:r w:rsidRPr="007873B1">
              <w:rPr>
                <w:i/>
                <w:lang w:eastAsia="zh-CN"/>
              </w:rPr>
              <w:t>ScheduledCell-ListDCI-0-3</w:t>
            </w:r>
            <w:r w:rsidRPr="007873B1">
              <w:rPr>
                <w:lang w:eastAsia="zh-CN"/>
              </w:rPr>
              <w:t xml:space="preserve"> in the scheduled cell set, </w:t>
            </w:r>
            <w:r w:rsidRPr="007873B1">
              <w:rPr>
                <w:rFonts w:hint="eastAsia"/>
                <w:lang w:eastAsia="zh-CN"/>
              </w:rPr>
              <w:t xml:space="preserve">in which case the bandwidth part indicator is equivalent to the ascending order of the higher layer parameter </w:t>
            </w:r>
            <w:r w:rsidRPr="007873B1">
              <w:rPr>
                <w:rFonts w:hint="eastAsia"/>
                <w:i/>
                <w:lang w:eastAsia="zh-CN"/>
              </w:rPr>
              <w:t>BWP-Id</w:t>
            </w:r>
            <w:r w:rsidRPr="007873B1">
              <w:rPr>
                <w:rFonts w:hint="eastAsia"/>
                <w:lang w:eastAsia="zh-CN"/>
              </w:rPr>
              <w:t>;</w:t>
            </w:r>
          </w:p>
          <w:p w14:paraId="07F69CC9" w14:textId="77777777" w:rsidR="00D93A5E" w:rsidRPr="007873B1" w:rsidRDefault="00D93A5E" w:rsidP="00D93A5E">
            <w:pPr>
              <w:pStyle w:val="B2"/>
              <w:rPr>
                <w:lang w:eastAsia="zh-CN"/>
              </w:rPr>
            </w:pPr>
            <w:r w:rsidRPr="007873B1">
              <w:rPr>
                <w:rFonts w:hint="eastAsia"/>
                <w:lang w:eastAsia="zh-CN"/>
              </w:rPr>
              <w:t>-</w:t>
            </w:r>
            <w:r w:rsidRPr="007873B1">
              <w:rPr>
                <w:rFonts w:hint="eastAsia"/>
                <w:lang w:eastAsia="zh-CN"/>
              </w:rPr>
              <w:tab/>
              <w:t>otherwise</w:t>
            </w:r>
            <w:r w:rsidRPr="007873B1">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7873B1">
              <w:rPr>
                <w:rFonts w:hint="eastAsia"/>
                <w:lang w:eastAsia="zh-CN"/>
              </w:rPr>
              <w:t xml:space="preserve">, in which case the </w:t>
            </w:r>
            <w:r w:rsidRPr="007873B1">
              <w:rPr>
                <w:lang w:eastAsia="zh-CN"/>
              </w:rPr>
              <w:t>bandwidth</w:t>
            </w:r>
            <w:r w:rsidRPr="007873B1">
              <w:rPr>
                <w:rFonts w:hint="eastAsia"/>
                <w:lang w:eastAsia="zh-CN"/>
              </w:rPr>
              <w:t xml:space="preserve"> part indicator is defined in Table 7.3.1.1.2-1;</w:t>
            </w:r>
          </w:p>
          <w:p w14:paraId="1AE9761B" w14:textId="77777777" w:rsidR="00D93A5E" w:rsidRPr="007873B1" w:rsidRDefault="00D93A5E" w:rsidP="00D93A5E">
            <w:pPr>
              <w:ind w:left="568" w:hanging="1"/>
              <w:rPr>
                <w:lang w:eastAsia="zh-CN"/>
              </w:rPr>
            </w:pPr>
            <w:r w:rsidRPr="007873B1">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If </w:t>
            </w:r>
            <w:r w:rsidRPr="007873B1">
              <w:rPr>
                <w:rFonts w:hint="eastAsia"/>
                <w:lang w:eastAsia="zh-CN"/>
              </w:rPr>
              <w:t>a UE does not support active BWP change via DCI, the UE ignores this bit field.</w:t>
            </w:r>
          </w:p>
          <w:p w14:paraId="0A27FAC8" w14:textId="77777777" w:rsidR="000309A3" w:rsidRDefault="000309A3" w:rsidP="005923D2">
            <w:pPr>
              <w:pStyle w:val="B10"/>
              <w:ind w:left="0" w:firstLine="0"/>
              <w:rPr>
                <w:rFonts w:eastAsiaTheme="minorEastAsia"/>
                <w:lang w:eastAsia="zh-CN"/>
              </w:rPr>
            </w:pPr>
            <w:r w:rsidRPr="00314C30">
              <w:rPr>
                <w:rFonts w:eastAsiaTheme="minorEastAsia"/>
                <w:lang w:eastAsia="zh-CN"/>
              </w:rPr>
              <w:t>7.3.1.2.4</w:t>
            </w:r>
            <w:r w:rsidRPr="00314C30">
              <w:rPr>
                <w:rFonts w:eastAsiaTheme="minorEastAsia"/>
                <w:lang w:eastAsia="zh-CN"/>
              </w:rPr>
              <w:tab/>
              <w:t>Format 1_3</w:t>
            </w:r>
          </w:p>
          <w:p w14:paraId="24D4D46F" w14:textId="77777777" w:rsidR="00A24267" w:rsidRPr="007873B1" w:rsidRDefault="00A24267" w:rsidP="00A24267">
            <w:pPr>
              <w:pStyle w:val="B10"/>
              <w:rPr>
                <w:lang w:eastAsia="zh-CN"/>
              </w:rPr>
            </w:pPr>
            <w:r w:rsidRPr="007873B1">
              <w:t>-</w:t>
            </w:r>
            <w:r w:rsidRPr="007873B1">
              <w:rPr>
                <w:rFonts w:hint="eastAsia"/>
                <w:lang w:eastAsia="zh-CN"/>
              </w:rPr>
              <w:tab/>
              <w:t>Bandwidth part indicator</w:t>
            </w:r>
            <w:r w:rsidRPr="007873B1">
              <w:t xml:space="preserve"> –</w:t>
            </w:r>
            <w:r w:rsidRPr="007873B1">
              <w:rPr>
                <w:rFonts w:hint="eastAsia"/>
                <w:lang w:eastAsia="zh-CN"/>
              </w:rPr>
              <w:t xml:space="preserve"> 0, 1 or 2 </w:t>
            </w:r>
            <w:r w:rsidRPr="007873B1">
              <w:t>bit</w:t>
            </w:r>
            <w:r w:rsidRPr="007873B1">
              <w:rPr>
                <w:rFonts w:hint="eastAsia"/>
                <w:lang w:eastAsia="zh-CN"/>
              </w:rPr>
              <w:t>s determined as</w:t>
            </w:r>
            <w:r w:rsidRPr="007873B1">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7873B1">
              <w:t xml:space="preserve">, </w:t>
            </w:r>
            <w:proofErr w:type="gramStart"/>
            <w:r w:rsidRPr="007873B1">
              <w:t>where</w:t>
            </w:r>
            <w:proofErr w:type="gramEnd"/>
            <w:r w:rsidRPr="007873B1">
              <w:rPr>
                <w:rFonts w:hint="eastAsia"/>
                <w:lang w:eastAsia="zh-CN"/>
              </w:rPr>
              <w:t xml:space="preserve"> </w:t>
            </w:r>
          </w:p>
          <w:p w14:paraId="13E676BA" w14:textId="77777777" w:rsidR="00A24267" w:rsidRPr="007873B1" w:rsidRDefault="00A24267" w:rsidP="00A24267">
            <w:pPr>
              <w:pStyle w:val="B2"/>
              <w:rPr>
                <w:lang w:eastAsia="zh-CN"/>
              </w:rPr>
            </w:pPr>
            <w:r w:rsidRPr="007873B1">
              <w:rPr>
                <w:rFonts w:hint="eastAsia"/>
                <w:lang w:eastAsia="zh-CN"/>
              </w:rPr>
              <w:t>-</w:t>
            </w:r>
            <w:r w:rsidRPr="007873B1">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7873B1">
              <w:rPr>
                <w:rFonts w:hint="eastAsia"/>
                <w:lang w:eastAsia="zh-CN"/>
              </w:rPr>
              <w:t xml:space="preserve"> if</w:t>
            </w:r>
            <w:r w:rsidRPr="007873B1">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7873B1">
              <w:rPr>
                <w:rFonts w:hint="eastAsia"/>
                <w:lang w:eastAsia="zh-CN"/>
              </w:rPr>
              <w:t>,</w:t>
            </w:r>
            <w:r w:rsidRPr="007873B1">
              <w:rPr>
                <w:lang w:eastAsia="zh-CN"/>
              </w:rPr>
              <w:t xml:space="preserve"> </w:t>
            </w:r>
            <w:r w:rsidRPr="007873B1">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7873B1">
              <w:rPr>
                <w:lang w:eastAsia="zh-CN"/>
              </w:rPr>
              <w:t xml:space="preserve">is the maximum number of DL BWPs configured by higher layers across all the cells configured by higher layer parameter </w:t>
            </w:r>
            <w:r w:rsidRPr="007873B1">
              <w:rPr>
                <w:i/>
                <w:lang w:eastAsia="zh-CN"/>
              </w:rPr>
              <w:t>ScheduledCell-ListDCI-1-3</w:t>
            </w:r>
            <w:r w:rsidRPr="007873B1">
              <w:rPr>
                <w:lang w:eastAsia="zh-CN"/>
              </w:rPr>
              <w:t xml:space="preserve"> in the scheduled cell set, </w:t>
            </w:r>
            <w:r w:rsidRPr="007873B1">
              <w:rPr>
                <w:rFonts w:hint="eastAsia"/>
                <w:lang w:eastAsia="zh-CN"/>
              </w:rPr>
              <w:t xml:space="preserve">in which case the bandwidth part indicator is equivalent to the ascending order of the higher layer parameter </w:t>
            </w:r>
            <w:r w:rsidRPr="007873B1">
              <w:rPr>
                <w:rFonts w:hint="eastAsia"/>
                <w:i/>
                <w:lang w:eastAsia="zh-CN"/>
              </w:rPr>
              <w:t>BWP-Id</w:t>
            </w:r>
            <w:r w:rsidRPr="007873B1">
              <w:rPr>
                <w:rFonts w:hint="eastAsia"/>
                <w:lang w:eastAsia="zh-CN"/>
              </w:rPr>
              <w:t>;</w:t>
            </w:r>
          </w:p>
          <w:p w14:paraId="0B656D3A" w14:textId="77777777" w:rsidR="00A24267" w:rsidRPr="007873B1" w:rsidRDefault="00A24267" w:rsidP="00A24267">
            <w:pPr>
              <w:pStyle w:val="B2"/>
              <w:rPr>
                <w:lang w:eastAsia="zh-CN"/>
              </w:rPr>
            </w:pPr>
            <w:r w:rsidRPr="007873B1">
              <w:rPr>
                <w:rFonts w:hint="eastAsia"/>
                <w:lang w:eastAsia="zh-CN"/>
              </w:rPr>
              <w:t>-</w:t>
            </w:r>
            <w:r w:rsidRPr="007873B1">
              <w:rPr>
                <w:rFonts w:hint="eastAsia"/>
                <w:lang w:eastAsia="zh-CN"/>
              </w:rPr>
              <w:tab/>
              <w:t>otherwise</w:t>
            </w:r>
            <w:r w:rsidRPr="007873B1">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7873B1">
              <w:rPr>
                <w:rFonts w:hint="eastAsia"/>
                <w:lang w:eastAsia="zh-CN"/>
              </w:rPr>
              <w:t xml:space="preserve">, in which case the </w:t>
            </w:r>
            <w:r w:rsidRPr="007873B1">
              <w:rPr>
                <w:lang w:eastAsia="zh-CN"/>
              </w:rPr>
              <w:t>bandwidth</w:t>
            </w:r>
            <w:r w:rsidRPr="007873B1">
              <w:rPr>
                <w:rFonts w:hint="eastAsia"/>
                <w:lang w:eastAsia="zh-CN"/>
              </w:rPr>
              <w:t xml:space="preserve"> part indicator is defined in Table 7.3.1.1.2-1;</w:t>
            </w:r>
          </w:p>
          <w:p w14:paraId="685F33B3" w14:textId="563E5897" w:rsidR="000309A3" w:rsidRPr="00A24267" w:rsidRDefault="00A24267" w:rsidP="00A24267">
            <w:pPr>
              <w:ind w:left="568" w:hanging="1"/>
              <w:rPr>
                <w:lang w:eastAsia="zh-CN"/>
              </w:rPr>
            </w:pPr>
            <w:r w:rsidRPr="007873B1">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If </w:t>
            </w:r>
            <w:r w:rsidRPr="007873B1">
              <w:rPr>
                <w:rFonts w:hint="eastAsia"/>
                <w:lang w:eastAsia="zh-CN"/>
              </w:rPr>
              <w:t>a UE does not support active BWP change via DCI, the UE ignores this bit field.</w:t>
            </w:r>
          </w:p>
        </w:tc>
      </w:tr>
    </w:tbl>
    <w:p w14:paraId="4FF3C09D" w14:textId="2E1F30F1" w:rsidR="000309A3" w:rsidRDefault="004C3A0E" w:rsidP="00C54187">
      <w:pPr>
        <w:pStyle w:val="a1"/>
        <w:spacing w:before="120"/>
      </w:pPr>
      <w:r>
        <w:rPr>
          <w:lang w:eastAsia="zh-CN"/>
        </w:rPr>
        <w:t xml:space="preserve">For single DCI,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lang w:eastAsia="zh-CN"/>
        </w:rPr>
        <w:t>is defined as the maximum number of UL or DL BWPs configured</w:t>
      </w:r>
      <w:r w:rsidR="005923D2">
        <w:rPr>
          <w:lang w:eastAsia="zh-CN"/>
        </w:rPr>
        <w:t xml:space="preserve"> for</w:t>
      </w:r>
      <w:r>
        <w:rPr>
          <w:lang w:eastAsia="zh-CN"/>
        </w:rPr>
        <w:t xml:space="preserve"> the scheduled cell, excluding the initial UL or DL BWP.</w:t>
      </w:r>
      <w:r w:rsidRPr="001C3C24">
        <w:rPr>
          <w:rFonts w:eastAsiaTheme="minorEastAsia"/>
          <w:szCs w:val="20"/>
          <w:lang w:eastAsia="zh-CN"/>
        </w:rPr>
        <w:t xml:space="preserve"> </w:t>
      </w:r>
      <w:r w:rsidR="00D93A5E">
        <w:rPr>
          <w:rFonts w:eastAsiaTheme="minorEastAsia"/>
          <w:szCs w:val="20"/>
          <w:lang w:eastAsia="zh-CN"/>
        </w:rPr>
        <w:t>However,</w:t>
      </w:r>
      <w:r w:rsidR="009B2DC8">
        <w:rPr>
          <w:rFonts w:eastAsiaTheme="minorEastAsia"/>
          <w:szCs w:val="20"/>
          <w:lang w:eastAsia="zh-CN"/>
        </w:rPr>
        <w:t xml:space="preserve"> for mc-DCI,</w:t>
      </w:r>
      <w:r w:rsidR="001C3C24">
        <w:rPr>
          <w:rFonts w:eastAsiaTheme="minorEastAsia"/>
          <w:szCs w:val="20"/>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001C3C24">
        <w:rPr>
          <w:lang w:eastAsia="zh-CN"/>
        </w:rPr>
        <w:t>is defined as the maximum number of UL</w:t>
      </w:r>
      <w:r>
        <w:rPr>
          <w:lang w:eastAsia="zh-CN"/>
        </w:rPr>
        <w:t xml:space="preserve"> or </w:t>
      </w:r>
      <w:r w:rsidR="001C3C24">
        <w:rPr>
          <w:lang w:eastAsia="zh-CN"/>
        </w:rPr>
        <w:t>DL BWPs configured by higher layers across all the cells in the scheduled cell set</w:t>
      </w:r>
      <w:r>
        <w:rPr>
          <w:lang w:eastAsia="zh-CN"/>
        </w:rPr>
        <w:t xml:space="preserve">. It appears that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Pr>
          <w:lang w:eastAsia="zh-CN"/>
        </w:rPr>
        <w:t xml:space="preserve"> for mc-DCI </w:t>
      </w:r>
      <w:r w:rsidR="009B2DC8">
        <w:rPr>
          <w:lang w:eastAsia="zh-CN"/>
        </w:rPr>
        <w:t xml:space="preserve">takes </w:t>
      </w:r>
      <w:r w:rsidR="00603967">
        <w:rPr>
          <w:lang w:eastAsia="zh-CN"/>
        </w:rPr>
        <w:t>into account</w:t>
      </w:r>
      <w:r w:rsidR="00FE6BC5">
        <w:rPr>
          <w:lang w:eastAsia="zh-CN"/>
        </w:rPr>
        <w:t xml:space="preserve"> the</w:t>
      </w:r>
      <w:r w:rsidR="00603967">
        <w:rPr>
          <w:lang w:eastAsia="zh-CN"/>
        </w:rPr>
        <w:t xml:space="preserve"> </w:t>
      </w:r>
      <w:r>
        <w:rPr>
          <w:lang w:eastAsia="zh-CN"/>
        </w:rPr>
        <w:t>initial UL or DL BWP</w:t>
      </w:r>
      <w:r w:rsidR="009B2DC8">
        <w:rPr>
          <w:lang w:eastAsia="zh-CN"/>
        </w:rPr>
        <w:t xml:space="preserve">, </w:t>
      </w:r>
      <w:r w:rsidR="009B2DC8" w:rsidRPr="009B2DC8">
        <w:rPr>
          <w:lang w:eastAsia="zh-CN"/>
        </w:rPr>
        <w:t>which differs from the previous definition</w:t>
      </w:r>
      <w:r w:rsidR="00FE6BC5">
        <w:rPr>
          <w:lang w:eastAsia="zh-CN"/>
        </w:rPr>
        <w:t>s for legacy DCI formats</w:t>
      </w:r>
      <w:r>
        <w:rPr>
          <w:lang w:eastAsia="zh-CN"/>
        </w:rPr>
        <w:t xml:space="preserve">. </w:t>
      </w:r>
      <w:r w:rsidR="00FE6BC5">
        <w:rPr>
          <w:lang w:eastAsia="zh-CN"/>
        </w:rPr>
        <w:t>Besides</w:t>
      </w:r>
      <w:r w:rsidR="009B2DC8">
        <w:rPr>
          <w:lang w:eastAsia="zh-CN"/>
        </w:rPr>
        <w:t xml:space="preserve">, </w:t>
      </w:r>
      <w:r w:rsidR="009B2DC8" w:rsidRPr="009B2DC8">
        <w:rPr>
          <w:lang w:eastAsia="zh-CN"/>
        </w:rPr>
        <w:t>there is a</w:t>
      </w:r>
      <w:r w:rsidR="00FE6BC5">
        <w:rPr>
          <w:lang w:eastAsia="zh-CN"/>
        </w:rPr>
        <w:t>n</w:t>
      </w:r>
      <w:r w:rsidR="009B2DC8" w:rsidRPr="009B2DC8">
        <w:rPr>
          <w:lang w:eastAsia="zh-CN"/>
        </w:rPr>
        <w:t xml:space="preserve"> </w:t>
      </w:r>
      <w:r w:rsidR="00CF0BD1">
        <w:rPr>
          <w:lang w:eastAsia="zh-CN"/>
        </w:rPr>
        <w:t>issue</w:t>
      </w:r>
      <w:r w:rsidR="009B2DC8" w:rsidRPr="009B2DC8">
        <w:rPr>
          <w:lang w:eastAsia="zh-CN"/>
        </w:rPr>
        <w:t xml:space="preserve"> in the subsequent text regarding how to apply this indicator</w:t>
      </w:r>
      <w:r w:rsidR="00603967">
        <w:rPr>
          <w:lang w:eastAsia="zh-CN"/>
        </w:rPr>
        <w:t xml:space="preserve"> in some cases</w:t>
      </w:r>
      <w:r w:rsidR="009B2DC8" w:rsidRPr="009B2DC8">
        <w:rPr>
          <w:lang w:eastAsia="zh-CN"/>
        </w:rPr>
        <w:t xml:space="preserve">. </w:t>
      </w:r>
      <w:r w:rsidR="009B2DC8">
        <w:rPr>
          <w:lang w:eastAsia="zh-CN"/>
        </w:rPr>
        <w:t>Specifically, w</w:t>
      </w:r>
      <w:r>
        <w:rPr>
          <w:lang w:eastAsia="zh-CN"/>
        </w:rPr>
        <w:t xml:space="preserve">hen </w:t>
      </w:r>
      <w:r>
        <w:rPr>
          <w:rFonts w:eastAsia="等线"/>
          <w:szCs w:val="20"/>
          <w:lang w:eastAsia="zh-CN"/>
        </w:rPr>
        <w:t>all</w:t>
      </w:r>
      <w:r w:rsidR="00FE6BC5">
        <w:rPr>
          <w:rFonts w:eastAsia="等线"/>
          <w:szCs w:val="20"/>
          <w:lang w:eastAsia="zh-CN"/>
        </w:rPr>
        <w:t xml:space="preserve"> the</w:t>
      </w:r>
      <w:r>
        <w:rPr>
          <w:rFonts w:eastAsia="等线"/>
          <w:szCs w:val="20"/>
          <w:lang w:eastAsia="zh-CN"/>
        </w:rPr>
        <w:t xml:space="preserve"> co-scheduled cells are configured with </w:t>
      </w:r>
      <w:r w:rsidR="009B2DC8">
        <w:rPr>
          <w:rFonts w:eastAsia="等线"/>
          <w:szCs w:val="20"/>
          <w:lang w:eastAsia="zh-CN"/>
        </w:rPr>
        <w:t>3</w:t>
      </w:r>
      <w:r>
        <w:rPr>
          <w:rFonts w:eastAsia="等线"/>
          <w:szCs w:val="20"/>
          <w:lang w:eastAsia="zh-CN"/>
        </w:rPr>
        <w:t xml:space="preserve"> UL BWPs</w:t>
      </w:r>
      <w:r w:rsidR="00896E78">
        <w:rPr>
          <w:rFonts w:eastAsia="等线"/>
          <w:szCs w:val="20"/>
          <w:lang w:eastAsia="zh-CN"/>
        </w:rPr>
        <w:t xml:space="preserve"> (e.g., with BWP-Id</w:t>
      </w:r>
      <w:r w:rsidR="00896E78">
        <w:rPr>
          <w:rFonts w:eastAsia="等线" w:hint="eastAsia"/>
          <w:szCs w:val="20"/>
          <w:lang w:eastAsia="zh-CN"/>
        </w:rPr>
        <w:t>=</w:t>
      </w:r>
      <w:r w:rsidR="00896E78">
        <w:rPr>
          <w:rFonts w:eastAsia="等线"/>
          <w:szCs w:val="20"/>
          <w:lang w:eastAsia="zh-CN"/>
        </w:rPr>
        <w:t>1</w:t>
      </w:r>
      <w:r w:rsidR="00896E78">
        <w:rPr>
          <w:rFonts w:eastAsia="等线" w:hint="eastAsia"/>
          <w:szCs w:val="20"/>
          <w:lang w:eastAsia="zh-CN"/>
        </w:rPr>
        <w:t>/</w:t>
      </w:r>
      <w:r w:rsidR="00896E78">
        <w:rPr>
          <w:rFonts w:eastAsia="等线"/>
          <w:szCs w:val="20"/>
          <w:lang w:eastAsia="zh-CN"/>
        </w:rPr>
        <w:t>2/3)</w:t>
      </w:r>
      <w:r>
        <w:rPr>
          <w:rFonts w:eastAsia="等线"/>
          <w:szCs w:val="20"/>
          <w:lang w:eastAsia="zh-CN"/>
        </w:rPr>
        <w:t xml:space="preserve"> </w:t>
      </w:r>
      <w:r w:rsidR="00A24267">
        <w:rPr>
          <w:rFonts w:eastAsia="等线" w:hint="eastAsia"/>
          <w:szCs w:val="20"/>
          <w:lang w:eastAsia="zh-CN"/>
        </w:rPr>
        <w:t>in</w:t>
      </w:r>
      <w:r w:rsidR="00A24267">
        <w:rPr>
          <w:rFonts w:eastAsia="等线"/>
          <w:szCs w:val="20"/>
          <w:lang w:eastAsia="zh-CN"/>
        </w:rPr>
        <w:t xml:space="preserve"> addition to</w:t>
      </w:r>
      <w:r>
        <w:rPr>
          <w:rFonts w:eastAsia="等线"/>
          <w:szCs w:val="20"/>
          <w:lang w:eastAsia="zh-CN"/>
        </w:rPr>
        <w:t xml:space="preserve"> the initial BWP, </w:t>
      </w:r>
      <w:r w:rsidR="008E434B">
        <w:rPr>
          <w:rFonts w:eastAsia="等线"/>
          <w:szCs w:val="20"/>
          <w:lang w:eastAsia="zh-CN"/>
        </w:rPr>
        <w:t xml:space="preserve">then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=4</m:t>
        </m:r>
      </m:oMath>
      <w:r w:rsidR="008E434B">
        <w:rPr>
          <w:rFonts w:eastAsia="等线"/>
        </w:rPr>
        <w:t xml:space="preserve"> according to the current text</w:t>
      </w:r>
      <w:r w:rsidR="009B2DC8" w:rsidRPr="009B2DC8">
        <w:rPr>
          <w:rFonts w:eastAsia="等线"/>
          <w:szCs w:val="20"/>
          <w:lang w:eastAsia="zh-CN"/>
        </w:rPr>
        <w:t xml:space="preserve">, the "otherwise" </w:t>
      </w:r>
      <w:r w:rsidR="008E434B">
        <w:rPr>
          <w:rFonts w:eastAsia="等线"/>
          <w:szCs w:val="20"/>
          <w:lang w:eastAsia="zh-CN"/>
        </w:rPr>
        <w:t>part is</w:t>
      </w:r>
      <w:r w:rsidR="009B2DC8">
        <w:rPr>
          <w:rFonts w:eastAsia="等线"/>
          <w:szCs w:val="20"/>
          <w:lang w:eastAsia="zh-CN"/>
        </w:rPr>
        <w:t xml:space="preserve"> applied</w:t>
      </w:r>
      <w:r w:rsidR="002B7512">
        <w:rPr>
          <w:rFonts w:eastAsia="等线"/>
          <w:szCs w:val="20"/>
          <w:lang w:eastAsia="zh-CN"/>
        </w:rPr>
        <w:t xml:space="preserve"> and the scheduled BWP combination is determined based on </w:t>
      </w:r>
      <w:r w:rsidR="002B7512" w:rsidRPr="00832ABA">
        <w:rPr>
          <w:rFonts w:eastAsia="等线"/>
          <w:szCs w:val="20"/>
          <w:lang w:eastAsia="zh-CN"/>
        </w:rPr>
        <w:t>Table 7.3.1.1.2-1</w:t>
      </w:r>
      <w:r w:rsidR="009B2DC8">
        <w:rPr>
          <w:rFonts w:eastAsia="等线"/>
          <w:szCs w:val="20"/>
          <w:lang w:eastAsia="zh-CN"/>
        </w:rPr>
        <w:t>. But</w:t>
      </w:r>
      <w:r w:rsidR="002B7512">
        <w:rPr>
          <w:rFonts w:eastAsia="等线"/>
          <w:szCs w:val="20"/>
          <w:lang w:eastAsia="zh-CN"/>
        </w:rPr>
        <w:t xml:space="preserve"> as</w:t>
      </w:r>
      <w:r>
        <w:rPr>
          <w:rFonts w:eastAsia="等线"/>
          <w:szCs w:val="20"/>
          <w:lang w:eastAsia="zh-CN"/>
        </w:rPr>
        <w:t xml:space="preserve"> BWP-Id=</w:t>
      </w:r>
      <w:r w:rsidR="009B2DC8">
        <w:rPr>
          <w:rFonts w:eastAsia="等线"/>
          <w:szCs w:val="20"/>
          <w:lang w:eastAsia="zh-CN"/>
        </w:rPr>
        <w:t>0</w:t>
      </w:r>
      <w:r>
        <w:rPr>
          <w:rFonts w:eastAsia="等线"/>
          <w:szCs w:val="20"/>
          <w:lang w:eastAsia="zh-CN"/>
        </w:rPr>
        <w:t xml:space="preserve"> </w:t>
      </w:r>
      <w:r w:rsidR="009B2DC8">
        <w:rPr>
          <w:rFonts w:eastAsia="等线"/>
          <w:szCs w:val="20"/>
          <w:lang w:eastAsia="zh-CN"/>
        </w:rPr>
        <w:t>is not included</w:t>
      </w:r>
      <w:r w:rsidR="002B7512">
        <w:rPr>
          <w:rFonts w:eastAsia="等线"/>
          <w:szCs w:val="20"/>
          <w:lang w:eastAsia="zh-CN"/>
        </w:rPr>
        <w:t xml:space="preserve"> in the </w:t>
      </w:r>
      <w:proofErr w:type="gramStart"/>
      <w:r w:rsidR="002B7512">
        <w:rPr>
          <w:rFonts w:eastAsia="等线"/>
          <w:szCs w:val="20"/>
          <w:lang w:eastAsia="zh-CN"/>
        </w:rPr>
        <w:t>table</w:t>
      </w:r>
      <w:r w:rsidR="009B2DC8">
        <w:rPr>
          <w:rFonts w:eastAsia="等线"/>
          <w:szCs w:val="20"/>
          <w:lang w:eastAsia="zh-CN"/>
        </w:rPr>
        <w:t>,</w:t>
      </w:r>
      <w:proofErr w:type="gramEnd"/>
      <w:r w:rsidR="009B2DC8">
        <w:rPr>
          <w:rFonts w:eastAsia="等线"/>
          <w:szCs w:val="20"/>
          <w:lang w:eastAsia="zh-CN"/>
        </w:rPr>
        <w:t xml:space="preserve"> </w:t>
      </w:r>
      <w:r w:rsidR="00603967">
        <w:rPr>
          <w:rFonts w:eastAsia="等线"/>
          <w:szCs w:val="20"/>
          <w:lang w:eastAsia="zh-CN"/>
        </w:rPr>
        <w:t>initial BWP cannot b</w:t>
      </w:r>
      <w:r w:rsidR="008E434B">
        <w:rPr>
          <w:rFonts w:eastAsia="等线"/>
          <w:szCs w:val="20"/>
          <w:lang w:eastAsia="zh-CN"/>
        </w:rPr>
        <w:t>e</w:t>
      </w:r>
      <w:r w:rsidR="00603967">
        <w:rPr>
          <w:rFonts w:eastAsia="等线"/>
          <w:szCs w:val="20"/>
          <w:lang w:eastAsia="zh-CN"/>
        </w:rPr>
        <w:t xml:space="preserve"> scheduled by the mc-DCI and codepoint</w:t>
      </w:r>
      <w:r w:rsidR="00A24267">
        <w:rPr>
          <w:rFonts w:eastAsia="等线"/>
          <w:szCs w:val="20"/>
          <w:lang w:eastAsia="zh-CN"/>
        </w:rPr>
        <w:t xml:space="preserve"> </w:t>
      </w:r>
      <w:r w:rsidR="00A24267" w:rsidRPr="009B2DC8">
        <w:rPr>
          <w:rFonts w:eastAsia="等线"/>
          <w:szCs w:val="20"/>
          <w:lang w:eastAsia="zh-CN"/>
        </w:rPr>
        <w:t>"</w:t>
      </w:r>
      <w:r w:rsidR="009B2DC8">
        <w:rPr>
          <w:rFonts w:eastAsia="等线"/>
          <w:szCs w:val="20"/>
          <w:lang w:eastAsia="zh-CN"/>
        </w:rPr>
        <w:t>11</w:t>
      </w:r>
      <w:r w:rsidR="00A24267" w:rsidRPr="009B2DC8">
        <w:rPr>
          <w:rFonts w:eastAsia="等线"/>
          <w:szCs w:val="20"/>
          <w:lang w:eastAsia="zh-CN"/>
        </w:rPr>
        <w:t>"</w:t>
      </w:r>
      <w:r w:rsidR="00603967">
        <w:rPr>
          <w:rFonts w:eastAsia="等线"/>
          <w:szCs w:val="20"/>
          <w:lang w:eastAsia="zh-CN"/>
        </w:rPr>
        <w:t xml:space="preserve"> for BWP indicator is wasted in this case</w:t>
      </w:r>
      <w:r>
        <w:rPr>
          <w:rFonts w:eastAsia="等线"/>
          <w:szCs w:val="20"/>
          <w:lang w:eastAsia="zh-CN"/>
        </w:rPr>
        <w:t>.</w:t>
      </w:r>
      <w:r w:rsidR="009B2DC8">
        <w:rPr>
          <w:rFonts w:eastAsia="等线"/>
          <w:szCs w:val="20"/>
          <w:lang w:eastAsia="zh-CN"/>
        </w:rPr>
        <w:t xml:space="preserve"> </w:t>
      </w:r>
      <w:r w:rsidR="00CF633D">
        <w:rPr>
          <w:rFonts w:eastAsia="等线"/>
          <w:szCs w:val="20"/>
          <w:lang w:eastAsia="zh-CN"/>
        </w:rPr>
        <w:t>In another case where all</w:t>
      </w:r>
      <w:r w:rsidR="00FE6BC5">
        <w:rPr>
          <w:rFonts w:eastAsia="等线"/>
          <w:szCs w:val="20"/>
          <w:lang w:eastAsia="zh-CN"/>
        </w:rPr>
        <w:t xml:space="preserve"> the</w:t>
      </w:r>
      <w:r w:rsidR="00CF633D">
        <w:rPr>
          <w:rFonts w:eastAsia="等线"/>
          <w:szCs w:val="20"/>
          <w:lang w:eastAsia="zh-CN"/>
        </w:rPr>
        <w:t xml:space="preserve"> co-scheduled cells are configured </w:t>
      </w:r>
      <w:r w:rsidR="00FE6BC5">
        <w:rPr>
          <w:rFonts w:eastAsia="等线"/>
          <w:szCs w:val="20"/>
          <w:lang w:eastAsia="zh-CN"/>
        </w:rPr>
        <w:t xml:space="preserve">with </w:t>
      </w:r>
      <w:r w:rsidR="00CF633D">
        <w:rPr>
          <w:rFonts w:eastAsia="等线"/>
          <w:szCs w:val="20"/>
          <w:lang w:eastAsia="zh-CN"/>
        </w:rPr>
        <w:t xml:space="preserve">the initial BWP only,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+1=2</m:t>
        </m:r>
      </m:oMath>
      <w:r w:rsidR="006A057C">
        <w:t xml:space="preserve">. In this case, </w:t>
      </w:r>
      <w:r w:rsidR="00CF633D">
        <w:t xml:space="preserve">there will be 1 bit </w:t>
      </w:r>
      <w:r w:rsidR="00765F6D" w:rsidRPr="00765F6D">
        <w:t xml:space="preserve">allocated </w:t>
      </w:r>
      <w:r w:rsidR="00CF633D">
        <w:t>for the BWP indicator</w:t>
      </w:r>
      <w:r w:rsidR="00765F6D">
        <w:t>,</w:t>
      </w:r>
      <w:r w:rsidR="00CF633D">
        <w:t xml:space="preserve"> which is unnecessary as </w:t>
      </w:r>
      <w:r w:rsidR="007672FB">
        <w:t>the field</w:t>
      </w:r>
      <w:r w:rsidR="00553413">
        <w:t xml:space="preserve"> </w:t>
      </w:r>
      <w:r w:rsidR="00CF633D">
        <w:t xml:space="preserve">is not applicable to any </w:t>
      </w:r>
      <w:r w:rsidR="00765F6D">
        <w:t xml:space="preserve">co-scheduled </w:t>
      </w:r>
      <w:r w:rsidR="00CF633D">
        <w:t>cell.</w:t>
      </w:r>
    </w:p>
    <w:p w14:paraId="1F231E3D" w14:textId="2D5D7EF7" w:rsidR="001C3C24" w:rsidRPr="000309A3" w:rsidRDefault="001C3C24" w:rsidP="001C3C24">
      <w:pPr>
        <w:pStyle w:val="a1"/>
        <w:spacing w:before="120"/>
        <w:rPr>
          <w:rFonts w:eastAsiaTheme="minorEastAsia"/>
          <w:b/>
          <w:bCs/>
          <w:szCs w:val="20"/>
          <w:lang w:eastAsia="zh-CN"/>
        </w:rPr>
      </w:pPr>
      <w:bookmarkStart w:id="22" w:name="_Ref146813723"/>
      <w:r w:rsidRPr="000309A3">
        <w:rPr>
          <w:b/>
          <w:bCs/>
          <w:szCs w:val="20"/>
        </w:rPr>
        <w:t xml:space="preserve">Proposal </w:t>
      </w:r>
      <w:r w:rsidRPr="000309A3">
        <w:rPr>
          <w:b/>
          <w:bCs/>
          <w:szCs w:val="20"/>
        </w:rPr>
        <w:fldChar w:fldCharType="begin"/>
      </w:r>
      <w:r w:rsidRPr="000309A3">
        <w:rPr>
          <w:b/>
          <w:bCs/>
          <w:szCs w:val="20"/>
        </w:rPr>
        <w:instrText xml:space="preserve"> SEQ Proposal \* ARABIC </w:instrText>
      </w:r>
      <w:r w:rsidRPr="000309A3">
        <w:rPr>
          <w:b/>
          <w:bCs/>
          <w:szCs w:val="20"/>
        </w:rPr>
        <w:fldChar w:fldCharType="separate"/>
      </w:r>
      <w:r w:rsidR="009C2034">
        <w:rPr>
          <w:b/>
          <w:bCs/>
          <w:noProof/>
          <w:szCs w:val="20"/>
        </w:rPr>
        <w:t>2</w:t>
      </w:r>
      <w:r w:rsidRPr="000309A3">
        <w:rPr>
          <w:b/>
          <w:bCs/>
          <w:szCs w:val="20"/>
        </w:rPr>
        <w:fldChar w:fldCharType="end"/>
      </w:r>
      <w:r w:rsidRPr="000309A3">
        <w:rPr>
          <w:b/>
          <w:bCs/>
          <w:szCs w:val="20"/>
        </w:rPr>
        <w:t>.</w:t>
      </w:r>
      <w:r w:rsidRPr="000309A3">
        <w:rPr>
          <w:rFonts w:eastAsiaTheme="minorEastAsia"/>
          <w:b/>
          <w:bCs/>
          <w:szCs w:val="20"/>
          <w:lang w:eastAsia="zh-CN"/>
        </w:rPr>
        <w:t xml:space="preserve"> Adopt TP2 for TS 38.212 to clarify that:</w:t>
      </w:r>
      <w:r w:rsidR="007672FB">
        <w:rPr>
          <w:rFonts w:eastAsiaTheme="minorEastAsia"/>
          <w:b/>
          <w:bCs/>
          <w:szCs w:val="20"/>
          <w:lang w:eastAsia="zh-CN"/>
        </w:rPr>
        <w:t xml:space="preserve"> for DCI format 0-3/1-3</w:t>
      </w:r>
      <w:r w:rsidR="00512C93">
        <w:rPr>
          <w:rFonts w:eastAsiaTheme="minorEastAsia"/>
          <w:b/>
          <w:bCs/>
          <w:szCs w:val="20"/>
          <w:lang w:eastAsia="zh-CN"/>
        </w:rPr>
        <w:t>,</w:t>
      </w:r>
      <w:r w:rsidRPr="000309A3">
        <w:rPr>
          <w:rFonts w:eastAsiaTheme="minorEastAsia"/>
          <w:b/>
          <w:bCs/>
          <w:szCs w:val="20"/>
          <w:lang w:eastAsia="zh-CN"/>
        </w:rPr>
        <w:t xml:space="preserv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BWP,RRC</m:t>
            </m:r>
          </m:sub>
          <m:sup>
            <m:r>
              <m:rPr>
                <m:sty m:val="bi"/>
              </m:rPr>
              <w:rPr>
                <w:rFonts w:ascii="Cambria Math" w:hAnsi="Cambria Math"/>
              </w:rPr>
              <m:t>max</m:t>
            </m:r>
          </m:sup>
        </m:sSubSup>
        <m:r>
          <m:rPr>
            <m:sty m:val="bi"/>
          </m:rPr>
          <w:rPr>
            <w:rFonts w:ascii="Cambria Math" w:hAnsi="Cambria Math"/>
          </w:rPr>
          <m:t xml:space="preserve"> </m:t>
        </m:r>
      </m:oMath>
      <w:r w:rsidRPr="000309A3">
        <w:rPr>
          <w:b/>
          <w:bCs/>
          <w:lang w:eastAsia="zh-CN"/>
        </w:rPr>
        <w:t>is the maximum number of UL</w:t>
      </w:r>
      <w:r w:rsidR="007672FB">
        <w:rPr>
          <w:b/>
          <w:bCs/>
          <w:lang w:eastAsia="zh-CN"/>
        </w:rPr>
        <w:t>/DL</w:t>
      </w:r>
      <w:r w:rsidRPr="000309A3">
        <w:rPr>
          <w:b/>
          <w:bCs/>
          <w:lang w:eastAsia="zh-CN"/>
        </w:rPr>
        <w:t xml:space="preserve"> BWPs configured by higher layers across all the cells configured by higher layer parameter</w:t>
      </w:r>
      <w:r w:rsidR="00A24267">
        <w:rPr>
          <w:b/>
          <w:bCs/>
          <w:lang w:eastAsia="zh-CN"/>
        </w:rPr>
        <w:t>s</w:t>
      </w:r>
      <w:r w:rsidRPr="000309A3">
        <w:rPr>
          <w:b/>
          <w:bCs/>
          <w:lang w:eastAsia="zh-CN"/>
        </w:rPr>
        <w:t xml:space="preserve">, excluding the initial </w:t>
      </w:r>
      <w:r w:rsidR="007672FB" w:rsidRPr="000309A3">
        <w:rPr>
          <w:b/>
          <w:bCs/>
          <w:lang w:eastAsia="zh-CN"/>
        </w:rPr>
        <w:t>UL</w:t>
      </w:r>
      <w:r w:rsidR="007672FB">
        <w:rPr>
          <w:b/>
          <w:bCs/>
          <w:lang w:eastAsia="zh-CN"/>
        </w:rPr>
        <w:t>/DL</w:t>
      </w:r>
      <w:r w:rsidR="007672FB" w:rsidRPr="000309A3">
        <w:rPr>
          <w:b/>
          <w:bCs/>
          <w:lang w:eastAsia="zh-CN"/>
        </w:rPr>
        <w:t xml:space="preserve"> </w:t>
      </w:r>
      <w:r w:rsidRPr="000309A3">
        <w:rPr>
          <w:b/>
          <w:bCs/>
          <w:lang w:eastAsia="zh-CN"/>
        </w:rPr>
        <w:t>BWP</w:t>
      </w:r>
      <w:r w:rsidRPr="000309A3">
        <w:rPr>
          <w:rFonts w:eastAsiaTheme="minorEastAsia"/>
          <w:b/>
          <w:bCs/>
          <w:szCs w:val="20"/>
          <w:lang w:eastAsia="zh-CN"/>
        </w:rPr>
        <w:t>.</w:t>
      </w:r>
      <w:bookmarkEnd w:id="22"/>
    </w:p>
    <w:tbl>
      <w:tblPr>
        <w:tblStyle w:val="aff1"/>
        <w:tblW w:w="0" w:type="auto"/>
        <w:tblLook w:val="04A0" w:firstRow="1" w:lastRow="0" w:firstColumn="1" w:lastColumn="0" w:noHBand="0" w:noVBand="1"/>
      </w:tblPr>
      <w:tblGrid>
        <w:gridCol w:w="9060"/>
      </w:tblGrid>
      <w:tr w:rsidR="001C3C24" w14:paraId="66AB2258" w14:textId="77777777" w:rsidTr="005923D2">
        <w:tc>
          <w:tcPr>
            <w:tcW w:w="9060" w:type="dxa"/>
          </w:tcPr>
          <w:p w14:paraId="0107E23D" w14:textId="58C0F399" w:rsidR="001C3C24" w:rsidRPr="006525FF" w:rsidRDefault="006525FF" w:rsidP="006525FF">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lastRenderedPageBreak/>
              <w:t>*****TP</w:t>
            </w:r>
            <w:r>
              <w:rPr>
                <w:rFonts w:eastAsiaTheme="minorEastAsia"/>
                <w:b/>
                <w:bCs/>
                <w:szCs w:val="20"/>
                <w:u w:val="single"/>
                <w:lang w:eastAsia="zh-CN"/>
              </w:rPr>
              <w:t>2</w:t>
            </w:r>
            <w:r w:rsidRPr="00C54187">
              <w:rPr>
                <w:rFonts w:eastAsiaTheme="minorEastAsia"/>
                <w:b/>
                <w:bCs/>
                <w:szCs w:val="20"/>
                <w:u w:val="single"/>
                <w:lang w:eastAsia="zh-CN"/>
              </w:rPr>
              <w:t xml:space="preserve"> for 21</w:t>
            </w:r>
            <w:r>
              <w:rPr>
                <w:rFonts w:eastAsiaTheme="minorEastAsia"/>
                <w:b/>
                <w:bCs/>
                <w:szCs w:val="20"/>
                <w:u w:val="single"/>
                <w:lang w:eastAsia="zh-CN"/>
              </w:rPr>
              <w:t>2</w:t>
            </w:r>
            <w:r w:rsidRPr="00C54187">
              <w:rPr>
                <w:rFonts w:eastAsiaTheme="minorEastAsia"/>
                <w:b/>
                <w:bCs/>
                <w:szCs w:val="20"/>
                <w:u w:val="single"/>
                <w:lang w:eastAsia="zh-CN"/>
              </w:rPr>
              <w:t>*****</w:t>
            </w:r>
          </w:p>
          <w:p w14:paraId="267F0186" w14:textId="77777777" w:rsidR="001C3C24" w:rsidRPr="00314C30" w:rsidRDefault="001C3C24" w:rsidP="005923D2">
            <w:pPr>
              <w:rPr>
                <w:rFonts w:eastAsiaTheme="minorEastAsia"/>
                <w:lang w:eastAsia="zh-CN"/>
              </w:rPr>
            </w:pPr>
            <w:r w:rsidRPr="00314C30">
              <w:rPr>
                <w:rFonts w:eastAsiaTheme="minorEastAsia"/>
                <w:lang w:eastAsia="zh-CN"/>
              </w:rPr>
              <w:t>7.3.1.1.4</w:t>
            </w:r>
            <w:r w:rsidRPr="00314C30">
              <w:rPr>
                <w:rFonts w:eastAsiaTheme="minorEastAsia"/>
                <w:lang w:eastAsia="zh-CN"/>
              </w:rPr>
              <w:tab/>
              <w:t>Format 0_3</w:t>
            </w:r>
          </w:p>
          <w:p w14:paraId="716A3078" w14:textId="77777777" w:rsidR="001C3C24" w:rsidRPr="00ED4AF8" w:rsidRDefault="001C3C24" w:rsidP="005923D2">
            <w:pPr>
              <w:pStyle w:val="B10"/>
              <w:rPr>
                <w:lang w:eastAsia="zh-CN"/>
              </w:rPr>
            </w:pPr>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s determined as</w:t>
            </w:r>
            <w:r>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ED4AF8">
              <w:t xml:space="preserve">, </w:t>
            </w:r>
            <w:proofErr w:type="gramStart"/>
            <w:r w:rsidRPr="00ED4AF8">
              <w:t>where</w:t>
            </w:r>
            <w:proofErr w:type="gramEnd"/>
            <w:r w:rsidRPr="00ED4AF8">
              <w:rPr>
                <w:rFonts w:hint="eastAsia"/>
                <w:lang w:eastAsia="zh-CN"/>
              </w:rPr>
              <w:t xml:space="preserve"> </w:t>
            </w:r>
          </w:p>
          <w:p w14:paraId="11D2592E" w14:textId="1277B93A" w:rsidR="001C3C24" w:rsidRPr="00ED4AF8" w:rsidRDefault="001C3C24" w:rsidP="005923D2">
            <w:pPr>
              <w:pStyle w:val="B2"/>
              <w:rPr>
                <w:lang w:eastAsia="zh-CN"/>
              </w:rPr>
            </w:pPr>
            <w:r w:rsidRPr="00ED4AF8">
              <w:rPr>
                <w:rFonts w:hint="eastAsia"/>
                <w:lang w:eastAsia="zh-CN"/>
              </w:rPr>
              <w:t>-</w:t>
            </w:r>
            <w:r w:rsidRPr="00ED4AF8">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ED4AF8">
              <w:rPr>
                <w:rFonts w:hint="eastAsia"/>
                <w:lang w:eastAsia="zh-CN"/>
              </w:rPr>
              <w:t xml:space="preserve"> if</w:t>
            </w:r>
            <w:r>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ED4AF8">
              <w:rPr>
                <w:rFonts w:hint="eastAsia"/>
                <w:lang w:eastAsia="zh-CN"/>
              </w:rPr>
              <w:t>,</w:t>
            </w:r>
            <w:r>
              <w:rPr>
                <w:lang w:eastAsia="zh-CN"/>
              </w:rPr>
              <w:t xml:space="preserve"> </w:t>
            </w:r>
            <w:r w:rsidRPr="00ED4AF8">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lang w:eastAsia="zh-CN"/>
              </w:rPr>
              <w:t>is the maximum number of UL BWPs configured by higher layers across</w:t>
            </w:r>
            <w:r w:rsidR="004E299C" w:rsidRPr="004E299C">
              <w:rPr>
                <w:color w:val="FF0000"/>
                <w:lang w:eastAsia="zh-CN"/>
              </w:rPr>
              <w:t>, excluding the initial UL bandwidth part,</w:t>
            </w:r>
            <w:r>
              <w:rPr>
                <w:lang w:eastAsia="zh-CN"/>
              </w:rPr>
              <w:t xml:space="preserve"> all the cells configured by higher layer parameter </w:t>
            </w:r>
            <w:r w:rsidRPr="006B343D">
              <w:rPr>
                <w:i/>
                <w:lang w:eastAsia="zh-CN"/>
              </w:rPr>
              <w:t>ScheduledCell-ListDCI-0-3</w:t>
            </w:r>
            <w:r>
              <w:rPr>
                <w:lang w:eastAsia="zh-CN"/>
              </w:rPr>
              <w:t xml:space="preserve"> in the scheduled cell set, </w:t>
            </w:r>
            <w:r w:rsidRPr="00ED4AF8">
              <w:rPr>
                <w:rFonts w:hint="eastAsia"/>
                <w:lang w:eastAsia="zh-CN"/>
              </w:rPr>
              <w:t xml:space="preserve">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p>
          <w:p w14:paraId="2E7A7B09" w14:textId="77777777" w:rsidR="001C3C24" w:rsidRDefault="001C3C24" w:rsidP="005923D2">
            <w:pPr>
              <w:pStyle w:val="B10"/>
              <w:ind w:left="0" w:firstLine="0"/>
              <w:rPr>
                <w:rFonts w:eastAsiaTheme="minorEastAsia"/>
                <w:lang w:eastAsia="zh-CN"/>
              </w:rPr>
            </w:pPr>
            <w:r w:rsidRPr="00314C30">
              <w:rPr>
                <w:rFonts w:eastAsiaTheme="minorEastAsia"/>
                <w:lang w:eastAsia="zh-CN"/>
              </w:rPr>
              <w:t>7.3.1.2.4</w:t>
            </w:r>
            <w:r w:rsidRPr="00314C30">
              <w:rPr>
                <w:rFonts w:eastAsiaTheme="minorEastAsia"/>
                <w:lang w:eastAsia="zh-CN"/>
              </w:rPr>
              <w:tab/>
              <w:t>Format 1_3</w:t>
            </w:r>
          </w:p>
          <w:p w14:paraId="2BCECD5B" w14:textId="77777777" w:rsidR="001C3C24" w:rsidRPr="00ED4AF8" w:rsidRDefault="001C3C24" w:rsidP="005923D2">
            <w:pPr>
              <w:pStyle w:val="B10"/>
              <w:rPr>
                <w:lang w:eastAsia="zh-CN"/>
              </w:rPr>
            </w:pPr>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s determined as</w:t>
            </w:r>
            <w:r>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ED4AF8">
              <w:t xml:space="preserve">, </w:t>
            </w:r>
            <w:proofErr w:type="gramStart"/>
            <w:r w:rsidRPr="00ED4AF8">
              <w:t>where</w:t>
            </w:r>
            <w:proofErr w:type="gramEnd"/>
            <w:r w:rsidRPr="00ED4AF8">
              <w:rPr>
                <w:rFonts w:hint="eastAsia"/>
                <w:lang w:eastAsia="zh-CN"/>
              </w:rPr>
              <w:t xml:space="preserve"> </w:t>
            </w:r>
          </w:p>
          <w:p w14:paraId="37A8E1AB" w14:textId="0BC70557" w:rsidR="001C3C24" w:rsidRPr="00ED4AF8" w:rsidRDefault="001C3C24" w:rsidP="005923D2">
            <w:pPr>
              <w:pStyle w:val="B2"/>
              <w:rPr>
                <w:lang w:eastAsia="zh-CN"/>
              </w:rPr>
            </w:pPr>
            <w:r w:rsidRPr="00ED4AF8">
              <w:rPr>
                <w:rFonts w:hint="eastAsia"/>
                <w:lang w:eastAsia="zh-CN"/>
              </w:rPr>
              <w:t>-</w:t>
            </w:r>
            <w:r w:rsidRPr="00ED4AF8">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ED4AF8">
              <w:rPr>
                <w:rFonts w:hint="eastAsia"/>
                <w:lang w:eastAsia="zh-CN"/>
              </w:rPr>
              <w:t xml:space="preserve"> if</w:t>
            </w:r>
            <w:r>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ED4AF8">
              <w:rPr>
                <w:rFonts w:hint="eastAsia"/>
                <w:lang w:eastAsia="zh-CN"/>
              </w:rPr>
              <w:t>,</w:t>
            </w:r>
            <w:r>
              <w:rPr>
                <w:lang w:eastAsia="zh-CN"/>
              </w:rPr>
              <w:t xml:space="preserve"> </w:t>
            </w:r>
            <w:r w:rsidRPr="00ED4AF8">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lang w:eastAsia="zh-CN"/>
              </w:rPr>
              <w:t>is the maximum number of DL BWPs configured by higher layers</w:t>
            </w:r>
            <w:r w:rsidR="004E299C" w:rsidRPr="004E299C">
              <w:rPr>
                <w:color w:val="FF0000"/>
                <w:lang w:eastAsia="zh-CN"/>
              </w:rPr>
              <w:t xml:space="preserve">, excluding the initial </w:t>
            </w:r>
            <w:r w:rsidR="004E299C">
              <w:rPr>
                <w:color w:val="FF0000"/>
                <w:lang w:eastAsia="zh-CN"/>
              </w:rPr>
              <w:t>D</w:t>
            </w:r>
            <w:r w:rsidR="004E299C" w:rsidRPr="004E299C">
              <w:rPr>
                <w:color w:val="FF0000"/>
                <w:lang w:eastAsia="zh-CN"/>
              </w:rPr>
              <w:t>L bandwidth part,</w:t>
            </w:r>
            <w:r>
              <w:rPr>
                <w:lang w:eastAsia="zh-CN"/>
              </w:rPr>
              <w:t xml:space="preserve"> across all the cells configured by higher layer parameter </w:t>
            </w:r>
            <w:r w:rsidRPr="006B343D">
              <w:rPr>
                <w:i/>
                <w:lang w:eastAsia="zh-CN"/>
              </w:rPr>
              <w:t>ScheduledCell-ListDCI-</w:t>
            </w:r>
            <w:r>
              <w:rPr>
                <w:i/>
                <w:lang w:eastAsia="zh-CN"/>
              </w:rPr>
              <w:t>1</w:t>
            </w:r>
            <w:r w:rsidRPr="006B343D">
              <w:rPr>
                <w:i/>
                <w:lang w:eastAsia="zh-CN"/>
              </w:rPr>
              <w:t>-3</w:t>
            </w:r>
            <w:r>
              <w:rPr>
                <w:lang w:eastAsia="zh-CN"/>
              </w:rPr>
              <w:t xml:space="preserve"> in the scheduled cell set, </w:t>
            </w:r>
            <w:r w:rsidRPr="00ED4AF8">
              <w:rPr>
                <w:rFonts w:hint="eastAsia"/>
                <w:lang w:eastAsia="zh-CN"/>
              </w:rPr>
              <w:t xml:space="preserve">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p>
          <w:p w14:paraId="6D5EBDFA" w14:textId="25E86058" w:rsidR="006525FF" w:rsidRPr="00314C30" w:rsidRDefault="006525FF" w:rsidP="006525FF">
            <w:pPr>
              <w:pStyle w:val="B10"/>
              <w:ind w:hanging="1"/>
              <w:jc w:val="center"/>
              <w:rPr>
                <w:rFonts w:eastAsiaTheme="minorEastAsia"/>
                <w:lang w:eastAsia="zh-CN"/>
              </w:rPr>
            </w:pPr>
            <w:r w:rsidRPr="00C54187">
              <w:rPr>
                <w:rFonts w:eastAsiaTheme="minorEastAsia"/>
                <w:b/>
                <w:bCs/>
                <w:u w:val="single"/>
                <w:lang w:eastAsia="zh-CN"/>
              </w:rPr>
              <w:t>*****TP</w:t>
            </w:r>
            <w:r>
              <w:rPr>
                <w:rFonts w:eastAsiaTheme="minorEastAsia"/>
                <w:b/>
                <w:bCs/>
                <w:u w:val="single"/>
                <w:lang w:eastAsia="zh-CN"/>
              </w:rPr>
              <w:t>2</w:t>
            </w:r>
            <w:r w:rsidRPr="00C54187">
              <w:rPr>
                <w:rFonts w:eastAsiaTheme="minorEastAsia"/>
                <w:b/>
                <w:bCs/>
                <w:u w:val="single"/>
                <w:lang w:eastAsia="zh-CN"/>
              </w:rPr>
              <w:t xml:space="preserve"> for 21</w:t>
            </w:r>
            <w:r>
              <w:rPr>
                <w:rFonts w:eastAsiaTheme="minorEastAsia"/>
                <w:b/>
                <w:bCs/>
                <w:u w:val="single"/>
                <w:lang w:eastAsia="zh-CN"/>
              </w:rPr>
              <w:t>2</w:t>
            </w:r>
            <w:r w:rsidRPr="00C54187">
              <w:rPr>
                <w:rFonts w:eastAsiaTheme="minorEastAsia"/>
                <w:b/>
                <w:bCs/>
                <w:u w:val="single"/>
                <w:lang w:eastAsia="zh-CN"/>
              </w:rPr>
              <w:t xml:space="preserve"> ends*****</w:t>
            </w:r>
          </w:p>
        </w:tc>
      </w:tr>
    </w:tbl>
    <w:p w14:paraId="26CCF015" w14:textId="77777777" w:rsidR="001C3C24" w:rsidRPr="001C3C24" w:rsidRDefault="001C3C24" w:rsidP="00C54187">
      <w:pPr>
        <w:pStyle w:val="a1"/>
        <w:spacing w:before="120"/>
        <w:rPr>
          <w:rFonts w:eastAsiaTheme="minorEastAsia"/>
          <w:b/>
          <w:bCs/>
          <w:szCs w:val="20"/>
          <w:u w:val="single"/>
          <w:lang w:eastAsia="zh-CN"/>
        </w:rPr>
      </w:pPr>
    </w:p>
    <w:p w14:paraId="618F9054" w14:textId="561DF925" w:rsidR="007F47CB" w:rsidRDefault="002C1D2F" w:rsidP="00DE17A8">
      <w:pPr>
        <w:pStyle w:val="a1"/>
        <w:spacing w:before="120"/>
        <w:rPr>
          <w:rFonts w:eastAsiaTheme="minorEastAsia"/>
          <w:b/>
          <w:bCs/>
          <w:szCs w:val="20"/>
          <w:u w:val="single"/>
          <w:lang w:eastAsia="zh-CN"/>
        </w:rPr>
      </w:pPr>
      <w:r w:rsidRPr="00C54187">
        <w:rPr>
          <w:rFonts w:eastAsiaTheme="minorEastAsia"/>
          <w:b/>
          <w:bCs/>
          <w:szCs w:val="20"/>
          <w:u w:val="single"/>
          <w:lang w:eastAsia="zh-CN"/>
        </w:rPr>
        <w:t>TDRA table configuration</w:t>
      </w:r>
    </w:p>
    <w:p w14:paraId="5FE42041" w14:textId="05A7B5D1" w:rsidR="004D7E17" w:rsidRPr="00DE17A8" w:rsidRDefault="004D7E17" w:rsidP="00DE17A8">
      <w:pPr>
        <w:pStyle w:val="a1"/>
        <w:spacing w:before="120"/>
        <w:rPr>
          <w:rFonts w:eastAsiaTheme="minorEastAsia"/>
          <w:b/>
          <w:bCs/>
          <w:szCs w:val="20"/>
          <w:u w:val="single"/>
          <w:lang w:eastAsia="zh-CN"/>
        </w:rPr>
      </w:pPr>
      <w:r w:rsidRPr="0036699B">
        <w:rPr>
          <w:rFonts w:eastAsiaTheme="minorEastAsia"/>
          <w:szCs w:val="20"/>
          <w:lang w:eastAsia="zh-CN"/>
        </w:rPr>
        <w:t xml:space="preserve">In the last meeting, the </w:t>
      </w:r>
      <w:r w:rsidR="00472D4A">
        <w:rPr>
          <w:rFonts w:eastAsiaTheme="minorEastAsia"/>
          <w:szCs w:val="20"/>
          <w:lang w:eastAsia="zh-CN"/>
        </w:rPr>
        <w:t>following</w:t>
      </w:r>
      <w:r w:rsidR="002F100D">
        <w:rPr>
          <w:rFonts w:eastAsiaTheme="minorEastAsia"/>
          <w:szCs w:val="20"/>
          <w:lang w:eastAsia="zh-CN"/>
        </w:rPr>
        <w:t xml:space="preserve"> </w:t>
      </w:r>
      <w:r>
        <w:rPr>
          <w:rFonts w:eastAsiaTheme="minorEastAsia" w:hint="eastAsia"/>
          <w:szCs w:val="20"/>
          <w:lang w:eastAsia="zh-CN"/>
        </w:rPr>
        <w:t>proposal</w:t>
      </w:r>
      <w:r>
        <w:rPr>
          <w:rFonts w:eastAsiaTheme="minorEastAsia"/>
          <w:szCs w:val="20"/>
          <w:lang w:eastAsia="zh-CN"/>
        </w:rPr>
        <w:t xml:space="preserve"> </w:t>
      </w:r>
      <w:r>
        <w:rPr>
          <w:rFonts w:eastAsiaTheme="minorEastAsia" w:hint="eastAsia"/>
          <w:szCs w:val="20"/>
          <w:lang w:eastAsia="zh-CN"/>
        </w:rPr>
        <w:t>was</w:t>
      </w:r>
      <w:r>
        <w:rPr>
          <w:rFonts w:eastAsiaTheme="minorEastAsia"/>
          <w:szCs w:val="20"/>
          <w:lang w:eastAsia="zh-CN"/>
        </w:rPr>
        <w:t xml:space="preserve"> discussed</w:t>
      </w:r>
      <w:r w:rsidRPr="0036699B">
        <w:rPr>
          <w:rFonts w:eastAsiaTheme="minorEastAsia"/>
          <w:szCs w:val="20"/>
          <w:lang w:eastAsia="zh-CN"/>
        </w:rPr>
        <w:t>.</w:t>
      </w:r>
      <w:r>
        <w:rPr>
          <w:rFonts w:eastAsiaTheme="minorEastAsia"/>
          <w:szCs w:val="20"/>
          <w:lang w:eastAsia="zh-CN"/>
        </w:rPr>
        <w:t xml:space="preserve"> </w:t>
      </w:r>
      <w:r w:rsidR="00472D4A">
        <w:rPr>
          <w:rFonts w:eastAsiaTheme="minorEastAsia"/>
          <w:szCs w:val="20"/>
          <w:lang w:eastAsia="zh-CN"/>
        </w:rPr>
        <w:t xml:space="preserve">And the following changes were made to </w:t>
      </w:r>
      <w:r w:rsidR="00472D4A" w:rsidRPr="0036699B">
        <w:rPr>
          <w:rFonts w:eastAsia="等线"/>
          <w:szCs w:val="20"/>
          <w:lang w:eastAsia="zh-CN"/>
        </w:rPr>
        <w:t>TDRA-FieldIndexDCI-1-3 and TDRA-FieldIndexDCI-0-3</w:t>
      </w:r>
      <w:r w:rsidR="00472D4A">
        <w:rPr>
          <w:rFonts w:eastAsia="等线"/>
          <w:szCs w:val="20"/>
          <w:lang w:eastAsia="zh-CN"/>
        </w:rPr>
        <w:t xml:space="preserve"> in </w:t>
      </w:r>
      <w:r w:rsidR="00472D4A">
        <w:rPr>
          <w:rFonts w:eastAsia="等线"/>
          <w:szCs w:val="20"/>
          <w:lang w:eastAsia="zh-CN"/>
        </w:rPr>
        <w:fldChar w:fldCharType="begin"/>
      </w:r>
      <w:r w:rsidR="00472D4A">
        <w:rPr>
          <w:rFonts w:eastAsia="等线"/>
          <w:szCs w:val="20"/>
          <w:lang w:eastAsia="zh-CN"/>
        </w:rPr>
        <w:instrText xml:space="preserve"> REF _Ref146706824 \n \h </w:instrText>
      </w:r>
      <w:r w:rsidR="00472D4A">
        <w:rPr>
          <w:rFonts w:eastAsia="等线"/>
          <w:szCs w:val="20"/>
          <w:lang w:eastAsia="zh-CN"/>
        </w:rPr>
      </w:r>
      <w:r w:rsidR="00472D4A">
        <w:rPr>
          <w:rFonts w:eastAsia="等线"/>
          <w:szCs w:val="20"/>
          <w:lang w:eastAsia="zh-CN"/>
        </w:rPr>
        <w:fldChar w:fldCharType="separate"/>
      </w:r>
      <w:r w:rsidR="009C2034">
        <w:rPr>
          <w:rFonts w:eastAsia="等线"/>
          <w:szCs w:val="20"/>
          <w:lang w:eastAsia="zh-CN"/>
        </w:rPr>
        <w:t>[4]</w:t>
      </w:r>
      <w:r w:rsidR="00472D4A">
        <w:rPr>
          <w:rFonts w:eastAsia="等线"/>
          <w:szCs w:val="20"/>
          <w:lang w:eastAsia="zh-CN"/>
        </w:rPr>
        <w:fldChar w:fldCharType="end"/>
      </w:r>
      <w:r w:rsidR="00472D4A">
        <w:rPr>
          <w:rFonts w:eastAsia="等线"/>
          <w:szCs w:val="20"/>
          <w:lang w:eastAsia="zh-CN"/>
        </w:rPr>
        <w:t>.</w:t>
      </w:r>
    </w:p>
    <w:tbl>
      <w:tblPr>
        <w:tblStyle w:val="aff1"/>
        <w:tblW w:w="0" w:type="auto"/>
        <w:tblLook w:val="04A0" w:firstRow="1" w:lastRow="0" w:firstColumn="1" w:lastColumn="0" w:noHBand="0" w:noVBand="1"/>
      </w:tblPr>
      <w:tblGrid>
        <w:gridCol w:w="9060"/>
      </w:tblGrid>
      <w:tr w:rsidR="00792380" w14:paraId="5C01C668" w14:textId="77777777" w:rsidTr="00792380">
        <w:tc>
          <w:tcPr>
            <w:tcW w:w="9060" w:type="dxa"/>
          </w:tcPr>
          <w:p w14:paraId="68CFCBD4" w14:textId="4CF8882E" w:rsidR="009B74F2" w:rsidRPr="0047060C" w:rsidRDefault="009B74F2" w:rsidP="0047060C">
            <w:pPr>
              <w:pStyle w:val="30"/>
              <w:numPr>
                <w:ilvl w:val="0"/>
                <w:numId w:val="0"/>
              </w:numPr>
              <w:rPr>
                <w:rFonts w:ascii="Times New Roman" w:hAnsi="Times New Roman" w:cs="Times New Roman"/>
                <w:b w:val="0"/>
                <w:bCs w:val="0"/>
                <w:sz w:val="20"/>
                <w:szCs w:val="20"/>
                <w:u w:val="single"/>
              </w:rPr>
            </w:pPr>
            <w:r w:rsidRPr="0047060C">
              <w:rPr>
                <w:rFonts w:ascii="Times New Roman" w:hAnsi="Times New Roman" w:cs="Times New Roman"/>
                <w:sz w:val="20"/>
                <w:szCs w:val="20"/>
                <w:highlight w:val="cyan"/>
                <w:u w:val="single"/>
              </w:rPr>
              <w:t>Proposed agreement 3.1 (stable)</w:t>
            </w:r>
            <w:r w:rsidR="00E4467E">
              <w:rPr>
                <w:rFonts w:ascii="Times New Roman" w:hAnsi="Times New Roman" w:cs="Times New Roman"/>
                <w:sz w:val="20"/>
                <w:szCs w:val="20"/>
                <w:highlight w:val="cyan"/>
                <w:u w:val="single"/>
              </w:rPr>
              <w:fldChar w:fldCharType="begin"/>
            </w:r>
            <w:r w:rsidR="00E4467E">
              <w:rPr>
                <w:rFonts w:ascii="Times New Roman" w:hAnsi="Times New Roman" w:cs="Times New Roman"/>
                <w:sz w:val="20"/>
                <w:szCs w:val="20"/>
                <w:highlight w:val="cyan"/>
                <w:u w:val="single"/>
              </w:rPr>
              <w:instrText xml:space="preserve"> REF _Ref146706795 \n \h </w:instrText>
            </w:r>
            <w:r w:rsidR="00E4467E">
              <w:rPr>
                <w:rFonts w:ascii="Times New Roman" w:hAnsi="Times New Roman" w:cs="Times New Roman"/>
                <w:sz w:val="20"/>
                <w:szCs w:val="20"/>
                <w:highlight w:val="cyan"/>
                <w:u w:val="single"/>
              </w:rPr>
            </w:r>
            <w:r w:rsidR="00E4467E">
              <w:rPr>
                <w:rFonts w:ascii="Times New Roman" w:hAnsi="Times New Roman" w:cs="Times New Roman"/>
                <w:sz w:val="20"/>
                <w:szCs w:val="20"/>
                <w:highlight w:val="cyan"/>
                <w:u w:val="single"/>
              </w:rPr>
              <w:fldChar w:fldCharType="separate"/>
            </w:r>
            <w:r w:rsidR="009C2034">
              <w:rPr>
                <w:rFonts w:ascii="Times New Roman" w:hAnsi="Times New Roman" w:cs="Times New Roman"/>
                <w:sz w:val="20"/>
                <w:szCs w:val="20"/>
                <w:highlight w:val="cyan"/>
                <w:u w:val="single"/>
              </w:rPr>
              <w:t>[3]</w:t>
            </w:r>
            <w:r w:rsidR="00E4467E">
              <w:rPr>
                <w:rFonts w:ascii="Times New Roman" w:hAnsi="Times New Roman" w:cs="Times New Roman"/>
                <w:sz w:val="20"/>
                <w:szCs w:val="20"/>
                <w:highlight w:val="cyan"/>
                <w:u w:val="single"/>
              </w:rPr>
              <w:fldChar w:fldCharType="end"/>
            </w:r>
          </w:p>
          <w:p w14:paraId="1B7F814E" w14:textId="77777777" w:rsidR="009B74F2" w:rsidRPr="0047060C" w:rsidRDefault="009B74F2" w:rsidP="009B74F2">
            <w:pPr>
              <w:pStyle w:val="ab"/>
              <w:widowControl/>
              <w:numPr>
                <w:ilvl w:val="0"/>
                <w:numId w:val="58"/>
              </w:numPr>
              <w:spacing w:afterLines="50" w:after="120"/>
              <w:ind w:firstLineChars="0"/>
              <w:rPr>
                <w:rFonts w:ascii="Times New Roman" w:eastAsia="MS Mincho" w:hAnsi="Times New Roman"/>
                <w:sz w:val="20"/>
                <w:szCs w:val="20"/>
              </w:rPr>
            </w:pPr>
            <w:r w:rsidRPr="0047060C">
              <w:rPr>
                <w:rFonts w:ascii="Times New Roman" w:eastAsia="MS Mincho" w:hAnsi="Times New Roman"/>
                <w:sz w:val="20"/>
                <w:szCs w:val="20"/>
              </w:rPr>
              <w:t>Single joint table is configured per set of cells for TDRA (i.e.,</w:t>
            </w:r>
            <w:r w:rsidRPr="0047060C">
              <w:rPr>
                <w:rFonts w:ascii="Times New Roman" w:hAnsi="Times New Roman"/>
                <w:sz w:val="18"/>
                <w:szCs w:val="20"/>
              </w:rPr>
              <w:t xml:space="preserve"> </w:t>
            </w:r>
            <w:r w:rsidRPr="0047060C">
              <w:rPr>
                <w:rFonts w:ascii="Times New Roman" w:eastAsia="MS Mincho" w:hAnsi="Times New Roman"/>
                <w:sz w:val="20"/>
                <w:szCs w:val="20"/>
              </w:rPr>
              <w:t>TDRA-FieldIndexListDCI-1-3, TDRA-FieldIndexListDCI-0-3).</w:t>
            </w:r>
          </w:p>
          <w:p w14:paraId="05904E9A" w14:textId="77777777" w:rsidR="009B74F2" w:rsidRPr="0047060C" w:rsidRDefault="009B74F2" w:rsidP="009B74F2">
            <w:pPr>
              <w:pStyle w:val="ab"/>
              <w:widowControl/>
              <w:numPr>
                <w:ilvl w:val="1"/>
                <w:numId w:val="58"/>
              </w:numPr>
              <w:spacing w:afterLines="50" w:after="120"/>
              <w:ind w:firstLineChars="0"/>
              <w:rPr>
                <w:rFonts w:ascii="Times New Roman" w:eastAsia="MS Mincho" w:hAnsi="Times New Roman"/>
                <w:sz w:val="20"/>
                <w:szCs w:val="20"/>
              </w:rPr>
            </w:pPr>
            <w:r w:rsidRPr="0047060C">
              <w:rPr>
                <w:rFonts w:ascii="Times New Roman" w:eastAsia="MS Mincho" w:hAnsi="Times New Roman"/>
                <w:sz w:val="20"/>
                <w:szCs w:val="20"/>
              </w:rPr>
              <w:t>Entries of the joint table for TDRA (i.e., TDRA-FieldIndexDCI-1-3) are configured for each BWP of each CC, i.e., the maximum size of TDRA-FieldIndexDCI-1-3 can be increased from 4 to [16].</w:t>
            </w:r>
          </w:p>
          <w:p w14:paraId="7230FA5D" w14:textId="65732958" w:rsidR="009B74F2" w:rsidRPr="0047060C" w:rsidRDefault="009B74F2" w:rsidP="0047060C">
            <w:pPr>
              <w:pStyle w:val="ab"/>
              <w:widowControl/>
              <w:numPr>
                <w:ilvl w:val="1"/>
                <w:numId w:val="58"/>
              </w:numPr>
              <w:spacing w:afterLines="50" w:after="120"/>
              <w:ind w:firstLineChars="0"/>
              <w:rPr>
                <w:rFonts w:eastAsia="MS Mincho"/>
                <w:sz w:val="22"/>
              </w:rPr>
            </w:pPr>
            <w:r w:rsidRPr="0047060C">
              <w:rPr>
                <w:rFonts w:ascii="Times New Roman" w:eastAsia="MS Mincho" w:hAnsi="Times New Roman"/>
                <w:sz w:val="20"/>
                <w:szCs w:val="20"/>
              </w:rPr>
              <w:t>Columns of the indicated entry corresponding to the new/target BWPs per cell that is indicated by the BWP indicator field of DCI 0_3/1_3 are applied.</w:t>
            </w:r>
          </w:p>
        </w:tc>
      </w:tr>
    </w:tbl>
    <w:p w14:paraId="036A3315" w14:textId="306AB8E8" w:rsidR="002C1D2F" w:rsidRPr="0036699B" w:rsidRDefault="002C1D2F" w:rsidP="00C54187">
      <w:pPr>
        <w:spacing w:before="120" w:after="120"/>
        <w:jc w:val="both"/>
        <w:rPr>
          <w:rFonts w:eastAsiaTheme="minorEastAsia"/>
          <w:szCs w:val="20"/>
          <w:lang w:eastAsia="zh-CN"/>
        </w:rPr>
      </w:pPr>
    </w:p>
    <w:tbl>
      <w:tblPr>
        <w:tblW w:w="9148" w:type="dxa"/>
        <w:tblLook w:val="04A0" w:firstRow="1" w:lastRow="0" w:firstColumn="1" w:lastColumn="0" w:noHBand="0" w:noVBand="1"/>
      </w:tblPr>
      <w:tblGrid>
        <w:gridCol w:w="1629"/>
        <w:gridCol w:w="5890"/>
        <w:gridCol w:w="1629"/>
      </w:tblGrid>
      <w:tr w:rsidR="0082796F" w:rsidRPr="0082796F" w14:paraId="263DF345" w14:textId="77777777" w:rsidTr="0036699B">
        <w:trPr>
          <w:trHeight w:val="2586"/>
        </w:trPr>
        <w:tc>
          <w:tcPr>
            <w:tcW w:w="1629"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2BAF22F3" w14:textId="32372A52" w:rsidR="0082796F" w:rsidRPr="007B7A8D" w:rsidRDefault="0082796F" w:rsidP="0082796F">
            <w:pPr>
              <w:rPr>
                <w:rFonts w:ascii="Arial" w:eastAsia="等线" w:hAnsi="Arial" w:cs="Arial"/>
                <w:color w:val="0000FF"/>
                <w:sz w:val="16"/>
                <w:szCs w:val="16"/>
                <w:lang w:eastAsia="zh-CN"/>
              </w:rPr>
            </w:pPr>
            <w:r w:rsidRPr="007B7A8D">
              <w:rPr>
                <w:rFonts w:ascii="Arial" w:eastAsia="等线" w:hAnsi="Arial" w:cs="Arial"/>
                <w:color w:val="0000FF"/>
                <w:sz w:val="16"/>
                <w:szCs w:val="16"/>
                <w:lang w:eastAsia="zh-CN"/>
              </w:rPr>
              <w:t>TDRA-FieldIndexDCI-1-3</w:t>
            </w:r>
          </w:p>
        </w:tc>
        <w:tc>
          <w:tcPr>
            <w:tcW w:w="5890" w:type="dxa"/>
            <w:tcBorders>
              <w:top w:val="single" w:sz="4" w:space="0" w:color="auto"/>
              <w:left w:val="nil"/>
              <w:bottom w:val="single" w:sz="4" w:space="0" w:color="auto"/>
              <w:right w:val="single" w:sz="4" w:space="0" w:color="auto"/>
            </w:tcBorders>
            <w:shd w:val="clear" w:color="000000" w:fill="FFFF00"/>
            <w:vAlign w:val="center"/>
            <w:hideMark/>
          </w:tcPr>
          <w:p w14:paraId="78DC9D97" w14:textId="77777777" w:rsidR="0082796F" w:rsidRPr="007B7A8D" w:rsidRDefault="0082796F" w:rsidP="0082796F">
            <w:pPr>
              <w:rPr>
                <w:rFonts w:ascii="Arial" w:eastAsia="等线" w:hAnsi="Arial" w:cs="Arial"/>
                <w:color w:val="0000FF"/>
                <w:sz w:val="16"/>
                <w:szCs w:val="16"/>
                <w:lang w:eastAsia="zh-CN"/>
              </w:rPr>
            </w:pPr>
            <w:r w:rsidRPr="007B7A8D">
              <w:rPr>
                <w:rFonts w:ascii="Arial" w:eastAsia="等线" w:hAnsi="Arial" w:cs="Arial"/>
                <w:color w:val="0000FF"/>
                <w:sz w:val="16"/>
                <w:szCs w:val="16"/>
                <w:lang w:eastAsia="zh-CN"/>
              </w:rPr>
              <w:t xml:space="preserve">Configure each row of the joint TDRA field table for DL scheduling via DCI format 1_3 containing the applicable TDRA field indexes for multiple </w:t>
            </w:r>
            <w:r w:rsidRPr="007B7A8D">
              <w:rPr>
                <w:rFonts w:ascii="Arial" w:eastAsia="等线" w:hAnsi="Arial" w:cs="Arial"/>
                <w:color w:val="FF0000"/>
                <w:sz w:val="16"/>
                <w:szCs w:val="16"/>
                <w:lang w:eastAsia="zh-CN"/>
              </w:rPr>
              <w:t>BWPs/</w:t>
            </w:r>
            <w:r w:rsidRPr="007B7A8D">
              <w:rPr>
                <w:rFonts w:ascii="Arial" w:eastAsia="等线" w:hAnsi="Arial" w:cs="Arial"/>
                <w:color w:val="0000FF"/>
                <w:sz w:val="16"/>
                <w:szCs w:val="16"/>
                <w:lang w:eastAsia="zh-CN"/>
              </w:rPr>
              <w:t xml:space="preserve">cells, where the TDRA index for </w:t>
            </w:r>
            <w:r w:rsidRPr="007B7A8D">
              <w:rPr>
                <w:rFonts w:ascii="Arial" w:eastAsia="等线" w:hAnsi="Arial" w:cs="Arial"/>
                <w:color w:val="FF0000"/>
                <w:sz w:val="16"/>
                <w:szCs w:val="16"/>
                <w:lang w:eastAsia="zh-CN"/>
              </w:rPr>
              <w:t>a BWP of</w:t>
            </w:r>
            <w:r w:rsidRPr="007B7A8D">
              <w:rPr>
                <w:rFonts w:ascii="Arial" w:eastAsia="等线" w:hAnsi="Arial" w:cs="Arial"/>
                <w:color w:val="0000FF"/>
                <w:sz w:val="16"/>
                <w:szCs w:val="16"/>
                <w:lang w:eastAsia="zh-CN"/>
              </w:rPr>
              <w:t xml:space="preserve"> a cell points to a corresponding TDRA in the TDRA table applicable for DCI format 1-1, the order of TDRA index in each row refers </w:t>
            </w:r>
            <w:r w:rsidRPr="007B7A8D">
              <w:rPr>
                <w:rFonts w:ascii="Arial" w:eastAsia="等线" w:hAnsi="Arial" w:cs="Arial"/>
                <w:color w:val="FF0000"/>
                <w:sz w:val="16"/>
                <w:szCs w:val="16"/>
                <w:lang w:eastAsia="zh-CN"/>
              </w:rPr>
              <w:t>the BWP-Id for a cell and</w:t>
            </w:r>
            <w:r w:rsidRPr="007B7A8D">
              <w:rPr>
                <w:rFonts w:ascii="Arial" w:eastAsia="等线" w:hAnsi="Arial" w:cs="Arial"/>
                <w:color w:val="0000FF"/>
                <w:sz w:val="16"/>
                <w:szCs w:val="16"/>
                <w:lang w:eastAsia="zh-CN"/>
              </w:rPr>
              <w:t xml:space="preserve"> the order of cells in ScheduledCell-ListDCI-1-3  (i.e., first TDRA index </w:t>
            </w:r>
            <w:r w:rsidRPr="007B7A8D">
              <w:rPr>
                <w:rFonts w:ascii="Arial" w:eastAsia="等线" w:hAnsi="Arial" w:cs="Arial"/>
                <w:color w:val="FF0000"/>
                <w:sz w:val="16"/>
                <w:szCs w:val="16"/>
                <w:lang w:eastAsia="zh-CN"/>
              </w:rPr>
              <w:t>in a row</w:t>
            </w:r>
            <w:r w:rsidRPr="007B7A8D">
              <w:rPr>
                <w:rFonts w:ascii="Arial" w:eastAsia="等线" w:hAnsi="Arial" w:cs="Arial"/>
                <w:color w:val="0000FF"/>
                <w:sz w:val="16"/>
                <w:szCs w:val="16"/>
                <w:lang w:eastAsia="zh-CN"/>
              </w:rPr>
              <w:t xml:space="preserve"> is for </w:t>
            </w:r>
            <w:r w:rsidRPr="007B7A8D">
              <w:rPr>
                <w:rFonts w:ascii="Arial" w:eastAsia="等线" w:hAnsi="Arial" w:cs="Arial"/>
                <w:color w:val="FF0000"/>
                <w:sz w:val="16"/>
                <w:szCs w:val="16"/>
                <w:lang w:eastAsia="zh-CN"/>
              </w:rPr>
              <w:t xml:space="preserve">the </w:t>
            </w:r>
            <w:r w:rsidRPr="007B7A8D">
              <w:rPr>
                <w:rFonts w:ascii="Arial" w:eastAsia="等线" w:hAnsi="Arial" w:cs="Arial"/>
                <w:color w:val="FF0000"/>
                <w:sz w:val="16"/>
                <w:szCs w:val="16"/>
                <w:highlight w:val="cyan"/>
                <w:lang w:eastAsia="zh-CN"/>
              </w:rPr>
              <w:t>BWP-Id 0</w:t>
            </w:r>
            <w:r w:rsidRPr="007B7A8D">
              <w:rPr>
                <w:rFonts w:ascii="Arial" w:eastAsia="等线" w:hAnsi="Arial" w:cs="Arial"/>
                <w:color w:val="FF0000"/>
                <w:sz w:val="16"/>
                <w:szCs w:val="16"/>
                <w:lang w:eastAsia="zh-CN"/>
              </w:rPr>
              <w:t xml:space="preserve"> of </w:t>
            </w:r>
            <w:r w:rsidRPr="007B7A8D">
              <w:rPr>
                <w:rFonts w:ascii="Arial" w:eastAsia="等线" w:hAnsi="Arial" w:cs="Arial"/>
                <w:color w:val="0000FF"/>
                <w:sz w:val="16"/>
                <w:szCs w:val="16"/>
                <w:lang w:eastAsia="zh-CN"/>
              </w:rPr>
              <w:t>the first cell in ScheduledCell-ListDCI-1-3</w:t>
            </w:r>
            <w:r w:rsidRPr="007B7A8D">
              <w:rPr>
                <w:rFonts w:ascii="Arial" w:eastAsia="等线" w:hAnsi="Arial" w:cs="Arial"/>
                <w:color w:val="FF0000"/>
                <w:sz w:val="16"/>
                <w:szCs w:val="16"/>
                <w:lang w:eastAsia="zh-CN"/>
              </w:rPr>
              <w:t>, second TDRA index in a row is for the BWP Id 1 of the first cell</w:t>
            </w:r>
            <w:r w:rsidRPr="007B7A8D">
              <w:rPr>
                <w:rFonts w:ascii="Arial" w:eastAsia="等线" w:hAnsi="Arial" w:cs="Arial"/>
                <w:color w:val="0000FF"/>
                <w:sz w:val="16"/>
                <w:szCs w:val="16"/>
                <w:lang w:eastAsia="zh-CN"/>
              </w:rPr>
              <w:t xml:space="preserve"> and so on), the number of TDRA </w:t>
            </w:r>
            <w:r w:rsidRPr="007B7A8D">
              <w:rPr>
                <w:rFonts w:ascii="Arial" w:eastAsia="等线" w:hAnsi="Arial" w:cs="Arial"/>
                <w:color w:val="FF0000"/>
                <w:sz w:val="16"/>
                <w:szCs w:val="16"/>
                <w:lang w:eastAsia="zh-CN"/>
              </w:rPr>
              <w:t>indices</w:t>
            </w:r>
            <w:r w:rsidRPr="007B7A8D">
              <w:rPr>
                <w:rFonts w:ascii="Arial" w:eastAsia="等线" w:hAnsi="Arial" w:cs="Arial"/>
                <w:color w:val="0000FF"/>
                <w:sz w:val="16"/>
                <w:szCs w:val="16"/>
                <w:lang w:eastAsia="zh-CN"/>
              </w:rPr>
              <w:t xml:space="preserve"> in a row of TDRA-FieldIndexDCI-1-3 should be the same as the </w:t>
            </w:r>
            <w:r w:rsidRPr="007B7A8D">
              <w:rPr>
                <w:rFonts w:ascii="Arial" w:eastAsia="等线" w:hAnsi="Arial" w:cs="Arial"/>
                <w:color w:val="FF0000"/>
                <w:sz w:val="16"/>
                <w:szCs w:val="16"/>
                <w:highlight w:val="cyan"/>
                <w:lang w:eastAsia="zh-CN"/>
              </w:rPr>
              <w:t>total number of BWPs</w:t>
            </w:r>
            <w:r w:rsidRPr="007B7A8D">
              <w:rPr>
                <w:rFonts w:ascii="Arial" w:eastAsia="等线" w:hAnsi="Arial" w:cs="Arial"/>
                <w:color w:val="FF0000"/>
                <w:sz w:val="16"/>
                <w:szCs w:val="16"/>
                <w:lang w:eastAsia="zh-CN"/>
              </w:rPr>
              <w:t xml:space="preserve"> across </w:t>
            </w:r>
            <w:r w:rsidRPr="007B7A8D">
              <w:rPr>
                <w:rFonts w:ascii="Arial" w:eastAsia="等线" w:hAnsi="Arial" w:cs="Arial"/>
                <w:color w:val="0000FF"/>
                <w:sz w:val="16"/>
                <w:szCs w:val="16"/>
                <w:lang w:eastAsia="zh-CN"/>
              </w:rPr>
              <w:t>cells included in ScheduledCell-ListDCI-1-3</w:t>
            </w:r>
            <w:r w:rsidRPr="007B7A8D">
              <w:rPr>
                <w:rFonts w:ascii="Arial" w:eastAsia="等线" w:hAnsi="Arial" w:cs="Arial"/>
                <w:color w:val="FF0000"/>
                <w:sz w:val="16"/>
                <w:szCs w:val="16"/>
                <w:lang w:eastAsia="zh-CN"/>
              </w:rPr>
              <w:t xml:space="preserve">, and the TDRA indices for co-scheduled cells in a row of TDRA-FieldIndexDCI-1-3 corresponding to the BWPs of co-scheduled cells that is indicated by the </w:t>
            </w:r>
            <w:r w:rsidRPr="007B7A8D">
              <w:rPr>
                <w:rFonts w:ascii="Arial" w:eastAsia="等线" w:hAnsi="Arial" w:cs="Arial"/>
                <w:color w:val="FF0000"/>
                <w:sz w:val="16"/>
                <w:szCs w:val="16"/>
                <w:highlight w:val="cyan"/>
                <w:lang w:eastAsia="zh-CN"/>
              </w:rPr>
              <w:t>BWP indicator field</w:t>
            </w:r>
            <w:r w:rsidRPr="007B7A8D">
              <w:rPr>
                <w:rFonts w:ascii="Arial" w:eastAsia="等线" w:hAnsi="Arial" w:cs="Arial"/>
                <w:color w:val="FF0000"/>
                <w:sz w:val="16"/>
                <w:szCs w:val="16"/>
                <w:lang w:eastAsia="zh-CN"/>
              </w:rPr>
              <w:t xml:space="preserve"> of DCI format 1_3 are applied</w:t>
            </w:r>
          </w:p>
        </w:tc>
        <w:tc>
          <w:tcPr>
            <w:tcW w:w="1629" w:type="dxa"/>
            <w:tcBorders>
              <w:top w:val="single" w:sz="4" w:space="0" w:color="auto"/>
              <w:left w:val="nil"/>
              <w:bottom w:val="single" w:sz="4" w:space="0" w:color="auto"/>
              <w:right w:val="single" w:sz="4" w:space="0" w:color="auto"/>
            </w:tcBorders>
            <w:shd w:val="clear" w:color="000000" w:fill="FFFF00"/>
            <w:vAlign w:val="center"/>
            <w:hideMark/>
          </w:tcPr>
          <w:p w14:paraId="4296977A" w14:textId="77777777" w:rsidR="0082796F" w:rsidRPr="007B7A8D" w:rsidRDefault="0082796F" w:rsidP="0082796F">
            <w:pPr>
              <w:rPr>
                <w:rFonts w:ascii="Arial" w:eastAsia="等线" w:hAnsi="Arial" w:cs="Arial"/>
                <w:color w:val="0000FF"/>
                <w:sz w:val="16"/>
                <w:szCs w:val="16"/>
                <w:lang w:eastAsia="zh-CN"/>
              </w:rPr>
            </w:pPr>
            <w:r w:rsidRPr="007B7A8D">
              <w:rPr>
                <w:rFonts w:ascii="Arial" w:eastAsia="等线" w:hAnsi="Arial" w:cs="Arial"/>
                <w:color w:val="0000FF"/>
                <w:sz w:val="16"/>
                <w:szCs w:val="16"/>
                <w:lang w:eastAsia="zh-CN"/>
              </w:rPr>
              <w:t>SEQUENCE (SIZE (</w:t>
            </w:r>
            <w:proofErr w:type="gramStart"/>
            <w:r w:rsidRPr="007B7A8D">
              <w:rPr>
                <w:rFonts w:ascii="Arial" w:eastAsia="等线" w:hAnsi="Arial" w:cs="Arial"/>
                <w:color w:val="0000FF"/>
                <w:sz w:val="16"/>
                <w:szCs w:val="16"/>
                <w:lang w:eastAsia="zh-CN"/>
              </w:rPr>
              <w:t>2..</w:t>
            </w:r>
            <w:proofErr w:type="gramEnd"/>
            <w:r w:rsidRPr="007B7A8D">
              <w:rPr>
                <w:rFonts w:ascii="Arial" w:eastAsia="等线" w:hAnsi="Arial" w:cs="Arial"/>
                <w:color w:val="FF0000"/>
                <w:sz w:val="16"/>
                <w:szCs w:val="16"/>
                <w:lang w:eastAsia="zh-CN"/>
              </w:rPr>
              <w:t>[16]</w:t>
            </w:r>
            <w:r w:rsidRPr="007B7A8D">
              <w:rPr>
                <w:rFonts w:ascii="Arial" w:eastAsia="等线" w:hAnsi="Arial" w:cs="Arial"/>
                <w:color w:val="0000FF"/>
                <w:sz w:val="16"/>
                <w:szCs w:val="16"/>
                <w:lang w:eastAsia="zh-CN"/>
              </w:rPr>
              <w:t xml:space="preserve">)) OF INTEGER (0..maxNrofDL-Allocations-1) </w:t>
            </w:r>
          </w:p>
        </w:tc>
      </w:tr>
      <w:tr w:rsidR="00AE6D52" w:rsidRPr="0082796F" w14:paraId="6667C8AE" w14:textId="77777777" w:rsidTr="0036699B">
        <w:trPr>
          <w:trHeight w:val="2586"/>
        </w:trPr>
        <w:tc>
          <w:tcPr>
            <w:tcW w:w="1629" w:type="dxa"/>
            <w:tcBorders>
              <w:top w:val="single" w:sz="4" w:space="0" w:color="auto"/>
              <w:left w:val="single" w:sz="4" w:space="0" w:color="auto"/>
              <w:bottom w:val="single" w:sz="4" w:space="0" w:color="auto"/>
              <w:right w:val="single" w:sz="4" w:space="0" w:color="auto"/>
            </w:tcBorders>
            <w:shd w:val="clear" w:color="000000" w:fill="FFFF00"/>
            <w:vAlign w:val="center"/>
          </w:tcPr>
          <w:p w14:paraId="37C5B455" w14:textId="4A95D97B" w:rsidR="00AE6D52" w:rsidRPr="007B7A8D" w:rsidRDefault="00AE6D52" w:rsidP="00AE6D52">
            <w:pPr>
              <w:rPr>
                <w:rFonts w:ascii="Arial" w:eastAsia="等线" w:hAnsi="Arial" w:cs="Arial"/>
                <w:color w:val="0000FF"/>
                <w:sz w:val="16"/>
                <w:szCs w:val="16"/>
                <w:lang w:eastAsia="zh-CN"/>
              </w:rPr>
            </w:pPr>
            <w:r w:rsidRPr="007B7A8D">
              <w:rPr>
                <w:rFonts w:ascii="Arial" w:eastAsia="等线" w:hAnsi="Arial" w:cs="Arial"/>
                <w:color w:val="0000FF"/>
                <w:sz w:val="16"/>
                <w:szCs w:val="16"/>
              </w:rPr>
              <w:lastRenderedPageBreak/>
              <w:t>TDRA-FieldIndexDCI-0-3</w:t>
            </w:r>
          </w:p>
        </w:tc>
        <w:tc>
          <w:tcPr>
            <w:tcW w:w="5890" w:type="dxa"/>
            <w:tcBorders>
              <w:top w:val="single" w:sz="4" w:space="0" w:color="auto"/>
              <w:left w:val="nil"/>
              <w:bottom w:val="single" w:sz="4" w:space="0" w:color="auto"/>
              <w:right w:val="single" w:sz="4" w:space="0" w:color="auto"/>
            </w:tcBorders>
            <w:shd w:val="clear" w:color="000000" w:fill="FFFF00"/>
            <w:vAlign w:val="center"/>
          </w:tcPr>
          <w:p w14:paraId="36A3F194" w14:textId="71C53173" w:rsidR="00AE6D52" w:rsidRPr="007B7A8D" w:rsidRDefault="00AE6D52" w:rsidP="00AE6D52">
            <w:pPr>
              <w:rPr>
                <w:rFonts w:ascii="Arial" w:eastAsia="等线" w:hAnsi="Arial" w:cs="Arial"/>
                <w:color w:val="0000FF"/>
                <w:sz w:val="16"/>
                <w:szCs w:val="16"/>
                <w:lang w:eastAsia="zh-CN"/>
              </w:rPr>
            </w:pPr>
            <w:r w:rsidRPr="007B7A8D">
              <w:rPr>
                <w:rFonts w:ascii="Arial" w:eastAsia="等线" w:hAnsi="Arial" w:cs="Arial"/>
                <w:color w:val="0000FF"/>
                <w:sz w:val="16"/>
                <w:szCs w:val="16"/>
              </w:rPr>
              <w:t xml:space="preserve">Configure each row of the joint TDRA field table for DL scheduling via DCI format 0_3 containing the applicable TDRA field indexes for multiple </w:t>
            </w:r>
            <w:r w:rsidRPr="007B7A8D">
              <w:rPr>
                <w:rFonts w:ascii="Arial" w:eastAsia="等线" w:hAnsi="Arial" w:cs="Arial"/>
                <w:color w:val="FF0000"/>
                <w:sz w:val="16"/>
                <w:szCs w:val="16"/>
              </w:rPr>
              <w:t>BWPs/</w:t>
            </w:r>
            <w:r w:rsidRPr="007B7A8D">
              <w:rPr>
                <w:rFonts w:ascii="Arial" w:eastAsia="等线" w:hAnsi="Arial" w:cs="Arial"/>
                <w:color w:val="0000FF"/>
                <w:sz w:val="16"/>
                <w:szCs w:val="16"/>
              </w:rPr>
              <w:t xml:space="preserve">cells, where the TDRA index for </w:t>
            </w:r>
            <w:r w:rsidRPr="007B7A8D">
              <w:rPr>
                <w:rFonts w:ascii="Arial" w:eastAsia="等线" w:hAnsi="Arial" w:cs="Arial"/>
                <w:color w:val="FF0000"/>
                <w:sz w:val="16"/>
                <w:szCs w:val="16"/>
              </w:rPr>
              <w:t>a BWP of</w:t>
            </w:r>
            <w:r w:rsidRPr="007B7A8D">
              <w:rPr>
                <w:rFonts w:ascii="Arial" w:eastAsia="等线" w:hAnsi="Arial" w:cs="Arial"/>
                <w:color w:val="0000FF"/>
                <w:sz w:val="16"/>
                <w:szCs w:val="16"/>
              </w:rPr>
              <w:t xml:space="preserve"> a cell points to a corresponding TDRA in the TDRA table applicable for DCI format 0-1, the order of TDRA index in each row refers </w:t>
            </w:r>
            <w:r w:rsidRPr="007B7A8D">
              <w:rPr>
                <w:rFonts w:ascii="Arial" w:eastAsia="等线" w:hAnsi="Arial" w:cs="Arial"/>
                <w:color w:val="FF0000"/>
                <w:sz w:val="16"/>
                <w:szCs w:val="16"/>
              </w:rPr>
              <w:t>the BWP-Id for a cell and</w:t>
            </w:r>
            <w:r w:rsidRPr="007B7A8D">
              <w:rPr>
                <w:rFonts w:ascii="Arial" w:eastAsia="等线" w:hAnsi="Arial" w:cs="Arial"/>
                <w:color w:val="0000FF"/>
                <w:sz w:val="16"/>
                <w:szCs w:val="16"/>
              </w:rPr>
              <w:t xml:space="preserve"> the order of cells in ScheduledCell-ListDCI-0-3  (i.e., first TDRA index </w:t>
            </w:r>
            <w:r w:rsidRPr="007B7A8D">
              <w:rPr>
                <w:rFonts w:ascii="Arial" w:eastAsia="等线" w:hAnsi="Arial" w:cs="Arial"/>
                <w:color w:val="FF0000"/>
                <w:sz w:val="16"/>
                <w:szCs w:val="16"/>
              </w:rPr>
              <w:t>in a row</w:t>
            </w:r>
            <w:r w:rsidRPr="007B7A8D">
              <w:rPr>
                <w:rFonts w:ascii="Arial" w:eastAsia="等线" w:hAnsi="Arial" w:cs="Arial"/>
                <w:color w:val="0000FF"/>
                <w:sz w:val="16"/>
                <w:szCs w:val="16"/>
              </w:rPr>
              <w:t xml:space="preserve"> is for </w:t>
            </w:r>
            <w:r w:rsidRPr="007B7A8D">
              <w:rPr>
                <w:rFonts w:ascii="Arial" w:eastAsia="等线" w:hAnsi="Arial" w:cs="Arial"/>
                <w:color w:val="FF0000"/>
                <w:sz w:val="16"/>
                <w:szCs w:val="16"/>
              </w:rPr>
              <w:t xml:space="preserve">the </w:t>
            </w:r>
            <w:r w:rsidRPr="007B7A8D">
              <w:rPr>
                <w:rFonts w:ascii="Arial" w:eastAsia="等线" w:hAnsi="Arial" w:cs="Arial"/>
                <w:color w:val="FF0000"/>
                <w:sz w:val="16"/>
                <w:szCs w:val="16"/>
                <w:highlight w:val="cyan"/>
              </w:rPr>
              <w:t>BWP-Id 0</w:t>
            </w:r>
            <w:r w:rsidRPr="007B7A8D">
              <w:rPr>
                <w:rFonts w:ascii="Arial" w:eastAsia="等线" w:hAnsi="Arial" w:cs="Arial"/>
                <w:color w:val="FF0000"/>
                <w:sz w:val="16"/>
                <w:szCs w:val="16"/>
              </w:rPr>
              <w:t xml:space="preserve"> of </w:t>
            </w:r>
            <w:r w:rsidRPr="007B7A8D">
              <w:rPr>
                <w:rFonts w:ascii="Arial" w:eastAsia="等线" w:hAnsi="Arial" w:cs="Arial"/>
                <w:color w:val="0000FF"/>
                <w:sz w:val="16"/>
                <w:szCs w:val="16"/>
              </w:rPr>
              <w:t>the first cell in ScheduledCell-ListDCI-0-3</w:t>
            </w:r>
            <w:r w:rsidRPr="007B7A8D">
              <w:rPr>
                <w:rFonts w:ascii="Arial" w:eastAsia="等线" w:hAnsi="Arial" w:cs="Arial"/>
                <w:color w:val="FF0000"/>
                <w:sz w:val="16"/>
                <w:szCs w:val="16"/>
              </w:rPr>
              <w:t>, second TDRA index in a row is for the BWP Id 1 of the first cell</w:t>
            </w:r>
            <w:r w:rsidRPr="007B7A8D">
              <w:rPr>
                <w:rFonts w:ascii="Arial" w:eastAsia="等线" w:hAnsi="Arial" w:cs="Arial"/>
                <w:color w:val="0000FF"/>
                <w:sz w:val="16"/>
                <w:szCs w:val="16"/>
              </w:rPr>
              <w:t xml:space="preserve"> and so on), the number of TDRA </w:t>
            </w:r>
            <w:r w:rsidRPr="007B7A8D">
              <w:rPr>
                <w:rFonts w:ascii="Arial" w:eastAsia="等线" w:hAnsi="Arial" w:cs="Arial"/>
                <w:color w:val="FF0000"/>
                <w:sz w:val="16"/>
                <w:szCs w:val="16"/>
              </w:rPr>
              <w:t>indices</w:t>
            </w:r>
            <w:r w:rsidRPr="007B7A8D">
              <w:rPr>
                <w:rFonts w:ascii="Arial" w:eastAsia="等线" w:hAnsi="Arial" w:cs="Arial"/>
                <w:color w:val="0000FF"/>
                <w:sz w:val="16"/>
                <w:szCs w:val="16"/>
              </w:rPr>
              <w:t xml:space="preserve"> in a row of TDRA-FieldIndexDCI-0-3 should be the same as the </w:t>
            </w:r>
            <w:r w:rsidRPr="007B7A8D">
              <w:rPr>
                <w:rFonts w:ascii="Arial" w:eastAsia="等线" w:hAnsi="Arial" w:cs="Arial"/>
                <w:color w:val="FF0000"/>
                <w:sz w:val="16"/>
                <w:szCs w:val="16"/>
                <w:highlight w:val="cyan"/>
              </w:rPr>
              <w:t>total number of BWPs</w:t>
            </w:r>
            <w:r w:rsidRPr="007B7A8D">
              <w:rPr>
                <w:rFonts w:ascii="Arial" w:eastAsia="等线" w:hAnsi="Arial" w:cs="Arial"/>
                <w:color w:val="FF0000"/>
                <w:sz w:val="16"/>
                <w:szCs w:val="16"/>
              </w:rPr>
              <w:t xml:space="preserve"> across </w:t>
            </w:r>
            <w:r w:rsidRPr="007B7A8D">
              <w:rPr>
                <w:rFonts w:ascii="Arial" w:eastAsia="等线" w:hAnsi="Arial" w:cs="Arial"/>
                <w:color w:val="0000FF"/>
                <w:sz w:val="16"/>
                <w:szCs w:val="16"/>
              </w:rPr>
              <w:t>cells included in ScheduledCell-ListDCI-0-3</w:t>
            </w:r>
            <w:r w:rsidRPr="007B7A8D">
              <w:rPr>
                <w:rFonts w:ascii="Arial" w:eastAsia="等线" w:hAnsi="Arial" w:cs="Arial"/>
                <w:color w:val="FF0000"/>
                <w:sz w:val="16"/>
                <w:szCs w:val="16"/>
              </w:rPr>
              <w:t xml:space="preserve">, and the TDRA indices for co-scheduled cells in a row of TDRA-FieldIndexDCI-0-3 corresponding to the BWPs of co-scheduled cells that is indicated by the </w:t>
            </w:r>
            <w:r w:rsidRPr="007B7A8D">
              <w:rPr>
                <w:rFonts w:ascii="Arial" w:eastAsia="等线" w:hAnsi="Arial" w:cs="Arial"/>
                <w:color w:val="FF0000"/>
                <w:sz w:val="16"/>
                <w:szCs w:val="16"/>
                <w:highlight w:val="cyan"/>
              </w:rPr>
              <w:t>BWP indicator field</w:t>
            </w:r>
            <w:r w:rsidRPr="007B7A8D">
              <w:rPr>
                <w:rFonts w:ascii="Arial" w:eastAsia="等线" w:hAnsi="Arial" w:cs="Arial"/>
                <w:color w:val="FF0000"/>
                <w:sz w:val="16"/>
                <w:szCs w:val="16"/>
              </w:rPr>
              <w:t xml:space="preserve"> of DCI format 0_3 are applied</w:t>
            </w:r>
          </w:p>
        </w:tc>
        <w:tc>
          <w:tcPr>
            <w:tcW w:w="1629" w:type="dxa"/>
            <w:tcBorders>
              <w:top w:val="single" w:sz="4" w:space="0" w:color="auto"/>
              <w:left w:val="nil"/>
              <w:bottom w:val="single" w:sz="4" w:space="0" w:color="auto"/>
              <w:right w:val="single" w:sz="4" w:space="0" w:color="auto"/>
            </w:tcBorders>
            <w:shd w:val="clear" w:color="000000" w:fill="FFFF00"/>
            <w:vAlign w:val="center"/>
          </w:tcPr>
          <w:p w14:paraId="4A77864B" w14:textId="35070CF4" w:rsidR="00AE6D52" w:rsidRPr="007B7A8D" w:rsidRDefault="00AE6D52" w:rsidP="00AE6D52">
            <w:pPr>
              <w:rPr>
                <w:rFonts w:ascii="Arial" w:eastAsia="等线" w:hAnsi="Arial" w:cs="Arial"/>
                <w:color w:val="0000FF"/>
                <w:sz w:val="16"/>
                <w:szCs w:val="16"/>
                <w:lang w:eastAsia="zh-CN"/>
              </w:rPr>
            </w:pPr>
            <w:r w:rsidRPr="007B7A8D">
              <w:rPr>
                <w:rFonts w:ascii="Arial" w:eastAsia="等线" w:hAnsi="Arial" w:cs="Arial"/>
                <w:color w:val="0000FF"/>
                <w:sz w:val="16"/>
                <w:szCs w:val="16"/>
              </w:rPr>
              <w:t>SEQUENCE (SIZE (</w:t>
            </w:r>
            <w:proofErr w:type="gramStart"/>
            <w:r w:rsidRPr="007B7A8D">
              <w:rPr>
                <w:rFonts w:ascii="Arial" w:eastAsia="等线" w:hAnsi="Arial" w:cs="Arial"/>
                <w:color w:val="0000FF"/>
                <w:sz w:val="16"/>
                <w:szCs w:val="16"/>
              </w:rPr>
              <w:t>2..</w:t>
            </w:r>
            <w:proofErr w:type="gramEnd"/>
            <w:r w:rsidRPr="007B7A8D">
              <w:rPr>
                <w:rFonts w:ascii="Arial" w:eastAsia="等线" w:hAnsi="Arial" w:cs="Arial"/>
                <w:color w:val="FF0000"/>
                <w:sz w:val="16"/>
                <w:szCs w:val="16"/>
              </w:rPr>
              <w:t>[16]</w:t>
            </w:r>
            <w:r w:rsidRPr="007B7A8D">
              <w:rPr>
                <w:rFonts w:ascii="Arial" w:eastAsia="等线" w:hAnsi="Arial" w:cs="Arial"/>
                <w:color w:val="0000FF"/>
                <w:sz w:val="16"/>
                <w:szCs w:val="16"/>
              </w:rPr>
              <w:t xml:space="preserve">)) OF INTEGER (0..maxNrofUL-Allocations-r16-1) </w:t>
            </w:r>
          </w:p>
        </w:tc>
      </w:tr>
    </w:tbl>
    <w:p w14:paraId="15D5EF50" w14:textId="642BCF94" w:rsidR="00DA3CC0" w:rsidRDefault="00F00225" w:rsidP="000B7AA6">
      <w:pPr>
        <w:pStyle w:val="a1"/>
        <w:spacing w:before="120"/>
        <w:rPr>
          <w:rFonts w:eastAsia="等线"/>
          <w:szCs w:val="20"/>
          <w:lang w:eastAsia="zh-CN"/>
        </w:rPr>
      </w:pPr>
      <w:r w:rsidRPr="0036699B">
        <w:rPr>
          <w:rFonts w:eastAsiaTheme="minorEastAsia"/>
          <w:szCs w:val="20"/>
          <w:lang w:eastAsia="zh-CN"/>
        </w:rPr>
        <w:t xml:space="preserve">Regarding the </w:t>
      </w:r>
      <w:r w:rsidR="00624C80" w:rsidRPr="004D7E17">
        <w:rPr>
          <w:rFonts w:eastAsiaTheme="minorEastAsia"/>
          <w:szCs w:val="20"/>
          <w:highlight w:val="cyan"/>
          <w:lang w:eastAsia="zh-CN"/>
        </w:rPr>
        <w:t>cyan-</w:t>
      </w:r>
      <w:r w:rsidR="007A03A0" w:rsidRPr="004D7E17">
        <w:rPr>
          <w:rFonts w:eastAsiaTheme="minorEastAsia"/>
          <w:szCs w:val="20"/>
          <w:highlight w:val="cyan"/>
          <w:lang w:eastAsia="zh-CN"/>
        </w:rPr>
        <w:t>highlighted</w:t>
      </w:r>
      <w:r w:rsidR="007A03A0">
        <w:rPr>
          <w:rFonts w:eastAsiaTheme="minorEastAsia"/>
          <w:szCs w:val="20"/>
          <w:lang w:eastAsia="zh-CN"/>
        </w:rPr>
        <w:t xml:space="preserve"> </w:t>
      </w:r>
      <w:r w:rsidRPr="0036699B">
        <w:rPr>
          <w:rFonts w:eastAsiaTheme="minorEastAsia"/>
          <w:szCs w:val="20"/>
          <w:lang w:eastAsia="zh-CN"/>
        </w:rPr>
        <w:t>change</w:t>
      </w:r>
      <w:r w:rsidR="00D503F4">
        <w:rPr>
          <w:rFonts w:eastAsiaTheme="minorEastAsia"/>
          <w:szCs w:val="20"/>
          <w:lang w:eastAsia="zh-CN"/>
        </w:rPr>
        <w:t>s</w:t>
      </w:r>
      <w:r>
        <w:rPr>
          <w:rFonts w:eastAsia="等线"/>
          <w:szCs w:val="20"/>
          <w:lang w:eastAsia="zh-CN"/>
        </w:rPr>
        <w:t xml:space="preserve">, it </w:t>
      </w:r>
      <w:r w:rsidR="00D503F4" w:rsidRPr="00D503F4">
        <w:rPr>
          <w:lang w:eastAsia="zh-CN"/>
        </w:rPr>
        <w:t>appears</w:t>
      </w:r>
      <w:r>
        <w:rPr>
          <w:rFonts w:eastAsia="等线"/>
          <w:szCs w:val="20"/>
          <w:lang w:eastAsia="zh-CN"/>
        </w:rPr>
        <w:t xml:space="preserve"> that </w:t>
      </w:r>
      <w:r w:rsidR="00D503F4">
        <w:rPr>
          <w:rFonts w:eastAsia="等线"/>
          <w:szCs w:val="20"/>
          <w:lang w:eastAsia="zh-CN"/>
        </w:rPr>
        <w:t xml:space="preserve">BWP with </w:t>
      </w:r>
      <w:r>
        <w:rPr>
          <w:rFonts w:eastAsia="等线"/>
          <w:szCs w:val="20"/>
          <w:lang w:eastAsia="zh-CN"/>
        </w:rPr>
        <w:t xml:space="preserve">BWP-Id=0 is </w:t>
      </w:r>
      <w:r w:rsidRPr="006944E1">
        <w:rPr>
          <w:rFonts w:eastAsia="等线"/>
          <w:b/>
          <w:bCs/>
          <w:szCs w:val="20"/>
          <w:lang w:eastAsia="zh-CN"/>
        </w:rPr>
        <w:t>always</w:t>
      </w:r>
      <w:r>
        <w:rPr>
          <w:rFonts w:eastAsia="等线"/>
          <w:szCs w:val="20"/>
          <w:lang w:eastAsia="zh-CN"/>
        </w:rPr>
        <w:t xml:space="preserve"> included </w:t>
      </w:r>
      <w:r w:rsidR="00D503F4">
        <w:rPr>
          <w:rFonts w:eastAsia="等线"/>
          <w:szCs w:val="20"/>
          <w:lang w:eastAsia="zh-CN"/>
        </w:rPr>
        <w:t>in</w:t>
      </w:r>
      <w:r>
        <w:rPr>
          <w:rFonts w:eastAsia="等线"/>
          <w:szCs w:val="20"/>
          <w:lang w:eastAsia="zh-CN"/>
        </w:rPr>
        <w:t xml:space="preserve"> the </w:t>
      </w:r>
      <w:r w:rsidR="00D503F4">
        <w:rPr>
          <w:rFonts w:eastAsia="等线"/>
          <w:szCs w:val="20"/>
          <w:lang w:eastAsia="zh-CN"/>
        </w:rPr>
        <w:t xml:space="preserve">joint </w:t>
      </w:r>
      <w:r>
        <w:rPr>
          <w:rFonts w:eastAsia="等线"/>
          <w:szCs w:val="20"/>
          <w:lang w:eastAsia="zh-CN"/>
        </w:rPr>
        <w:t>TDRA table</w:t>
      </w:r>
      <w:r w:rsidR="00D503F4">
        <w:rPr>
          <w:rFonts w:eastAsia="等线"/>
          <w:szCs w:val="20"/>
          <w:lang w:eastAsia="zh-CN"/>
        </w:rPr>
        <w:t xml:space="preserve"> and can be indicated by </w:t>
      </w:r>
      <w:r w:rsidR="00D503F4" w:rsidRPr="00314C30">
        <w:rPr>
          <w:rFonts w:eastAsia="等线"/>
          <w:szCs w:val="20"/>
          <w:lang w:eastAsia="zh-CN"/>
        </w:rPr>
        <w:t>the BWP indicator field</w:t>
      </w:r>
      <w:r>
        <w:rPr>
          <w:rFonts w:eastAsia="等线"/>
          <w:szCs w:val="20"/>
          <w:lang w:eastAsia="zh-CN"/>
        </w:rPr>
        <w:t xml:space="preserve">. However, </w:t>
      </w:r>
      <w:r w:rsidR="00472D4A">
        <w:rPr>
          <w:rFonts w:eastAsia="等线"/>
          <w:szCs w:val="20"/>
          <w:lang w:eastAsia="zh-CN"/>
        </w:rPr>
        <w:t xml:space="preserve">whether BWP-Id=0 is included in the table is up to NW configuration. Additionally, </w:t>
      </w:r>
      <w:r w:rsidR="00D503F4">
        <w:rPr>
          <w:rFonts w:eastAsia="等线"/>
          <w:szCs w:val="20"/>
          <w:lang w:eastAsia="zh-CN"/>
        </w:rPr>
        <w:t>as per</w:t>
      </w:r>
      <w:r>
        <w:rPr>
          <w:rFonts w:eastAsia="等线"/>
          <w:szCs w:val="20"/>
          <w:lang w:eastAsia="zh-CN"/>
        </w:rPr>
        <w:t xml:space="preserve"> TS 38.212, when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&gt;3</m:t>
        </m:r>
      </m:oMath>
      <w:r>
        <w:rPr>
          <w:rFonts w:eastAsia="等线"/>
          <w:szCs w:val="20"/>
          <w:lang w:eastAsia="zh-CN"/>
        </w:rPr>
        <w:t xml:space="preserve">, </w:t>
      </w:r>
      <w:r w:rsidRPr="00ED4AF8">
        <w:rPr>
          <w:rFonts w:hint="eastAsia"/>
          <w:lang w:eastAsia="zh-CN"/>
        </w:rPr>
        <w:t xml:space="preserve">the </w:t>
      </w:r>
      <w:r w:rsidRPr="00ED4AF8">
        <w:rPr>
          <w:lang w:eastAsia="zh-CN"/>
        </w:rPr>
        <w:t>bandwidth</w:t>
      </w:r>
      <w:r w:rsidRPr="00ED4AF8">
        <w:rPr>
          <w:rFonts w:hint="eastAsia"/>
          <w:lang w:eastAsia="zh-CN"/>
        </w:rPr>
        <w:t xml:space="preserve"> part indicator is defined in Table 7.3.1.1.2-1</w:t>
      </w:r>
      <w:r>
        <w:rPr>
          <w:lang w:eastAsia="zh-CN"/>
        </w:rPr>
        <w:t xml:space="preserve">, </w:t>
      </w:r>
      <w:r w:rsidR="00D503F4">
        <w:rPr>
          <w:lang w:eastAsia="zh-CN"/>
        </w:rPr>
        <w:t>where</w:t>
      </w:r>
      <w:r>
        <w:rPr>
          <w:lang w:eastAsia="zh-CN"/>
        </w:rPr>
        <w:t xml:space="preserve"> BWP-Id=0 is not included</w:t>
      </w:r>
      <w:r w:rsidR="00314C30">
        <w:rPr>
          <w:lang w:eastAsia="zh-CN"/>
        </w:rPr>
        <w:t xml:space="preserve">. In other words, when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&gt;3</m:t>
        </m:r>
      </m:oMath>
      <w:r w:rsidR="00314C30">
        <w:rPr>
          <w:rFonts w:eastAsia="等线"/>
          <w:szCs w:val="20"/>
          <w:lang w:eastAsia="zh-CN"/>
        </w:rPr>
        <w:t>,</w:t>
      </w:r>
      <w:r w:rsidR="00314C30">
        <w:rPr>
          <w:lang w:eastAsia="zh-CN"/>
        </w:rPr>
        <w:t xml:space="preserve"> </w:t>
      </w:r>
      <w:r w:rsidR="00AE6D52">
        <w:rPr>
          <w:rFonts w:eastAsia="等线"/>
          <w:szCs w:val="20"/>
          <w:lang w:eastAsia="zh-CN"/>
        </w:rPr>
        <w:t xml:space="preserve">BWP with </w:t>
      </w:r>
      <w:r w:rsidR="00314C30">
        <w:rPr>
          <w:rFonts w:eastAsia="等线"/>
          <w:szCs w:val="20"/>
          <w:lang w:eastAsia="zh-CN"/>
        </w:rPr>
        <w:t xml:space="preserve">BWP-Id=0 </w:t>
      </w:r>
      <w:r w:rsidR="00AE6D52">
        <w:rPr>
          <w:rFonts w:eastAsia="等线"/>
          <w:szCs w:val="20"/>
          <w:lang w:eastAsia="zh-CN"/>
        </w:rPr>
        <w:t>cannot</w:t>
      </w:r>
      <w:r w:rsidR="00314C30">
        <w:rPr>
          <w:rFonts w:eastAsia="等线"/>
          <w:szCs w:val="20"/>
          <w:lang w:eastAsia="zh-CN"/>
        </w:rPr>
        <w:t xml:space="preserve"> be indicated by </w:t>
      </w:r>
      <w:r w:rsidR="00314C30" w:rsidRPr="00314C30">
        <w:rPr>
          <w:rFonts w:eastAsia="等线"/>
          <w:szCs w:val="20"/>
          <w:lang w:eastAsia="zh-CN"/>
        </w:rPr>
        <w:t>the BWP indicator field</w:t>
      </w:r>
      <w:r w:rsidR="0085387B">
        <w:rPr>
          <w:rFonts w:eastAsia="等线"/>
          <w:szCs w:val="20"/>
          <w:lang w:eastAsia="zh-CN"/>
        </w:rPr>
        <w:t>.</w:t>
      </w:r>
      <w:r w:rsidR="00472D4A">
        <w:rPr>
          <w:rFonts w:eastAsia="等线"/>
          <w:szCs w:val="20"/>
          <w:lang w:eastAsia="zh-CN"/>
        </w:rPr>
        <w:t xml:space="preserve"> For this case, there is no need to include entries for BWP-Id=0 in the table.</w:t>
      </w:r>
    </w:p>
    <w:p w14:paraId="343CC089" w14:textId="6AC91A6A" w:rsidR="00832ABA" w:rsidRPr="00832ABA" w:rsidRDefault="00832ABA" w:rsidP="000B7AA6">
      <w:pPr>
        <w:pStyle w:val="a1"/>
        <w:spacing w:before="120"/>
        <w:rPr>
          <w:rFonts w:eastAsia="等线"/>
          <w:szCs w:val="20"/>
          <w:lang w:eastAsia="zh-CN"/>
        </w:rPr>
      </w:pPr>
      <w:r>
        <w:rPr>
          <w:rFonts w:eastAsia="等线"/>
          <w:szCs w:val="20"/>
          <w:lang w:eastAsia="zh-CN"/>
        </w:rPr>
        <w:t>For example, if</w:t>
      </w:r>
      <w:r w:rsidR="00860E05">
        <w:rPr>
          <w:rFonts w:eastAsia="等线"/>
          <w:szCs w:val="20"/>
          <w:lang w:eastAsia="zh-CN"/>
        </w:rPr>
        <w:t xml:space="preserve"> there are N co-scheduled cells in</w:t>
      </w:r>
      <w:r w:rsidR="00A37AC7">
        <w:rPr>
          <w:rFonts w:eastAsia="等线"/>
          <w:szCs w:val="20"/>
          <w:lang w:eastAsia="zh-CN"/>
        </w:rPr>
        <w:t xml:space="preserve"> the</w:t>
      </w:r>
      <w:r w:rsidR="00860E05">
        <w:rPr>
          <w:rFonts w:eastAsia="等线"/>
          <w:szCs w:val="20"/>
          <w:lang w:eastAsia="zh-CN"/>
        </w:rPr>
        <w:t xml:space="preserve"> cell set,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=4</m:t>
        </m:r>
      </m:oMath>
      <w:r>
        <w:rPr>
          <w:rFonts w:eastAsia="等线"/>
          <w:szCs w:val="20"/>
          <w:lang w:eastAsia="zh-CN"/>
        </w:rPr>
        <w:t xml:space="preserve">. Then </w:t>
      </w:r>
      <w:r w:rsidR="00472D4A">
        <w:rPr>
          <w:rFonts w:eastAsia="等线"/>
          <w:szCs w:val="20"/>
          <w:lang w:eastAsia="zh-CN"/>
        </w:rPr>
        <w:t xml:space="preserve">the BWP indicator is interpreted </w:t>
      </w:r>
      <w:r>
        <w:rPr>
          <w:rFonts w:eastAsia="等线"/>
          <w:szCs w:val="20"/>
          <w:lang w:eastAsia="zh-CN"/>
        </w:rPr>
        <w:t xml:space="preserve">according to the </w:t>
      </w:r>
      <w:r w:rsidRPr="00832ABA">
        <w:rPr>
          <w:rFonts w:eastAsia="等线"/>
          <w:szCs w:val="20"/>
          <w:lang w:eastAsia="zh-CN"/>
        </w:rPr>
        <w:t>Table 7.3.1.1.2-1</w:t>
      </w:r>
      <w:r>
        <w:rPr>
          <w:rFonts w:eastAsia="等线"/>
          <w:szCs w:val="20"/>
          <w:lang w:eastAsia="zh-CN"/>
        </w:rPr>
        <w:t xml:space="preserve">, </w:t>
      </w:r>
      <w:r w:rsidR="00111954">
        <w:rPr>
          <w:rFonts w:eastAsia="等线"/>
          <w:szCs w:val="20"/>
          <w:lang w:eastAsia="zh-CN"/>
        </w:rPr>
        <w:t xml:space="preserve">and </w:t>
      </w:r>
      <w:r>
        <w:rPr>
          <w:rFonts w:eastAsia="等线"/>
          <w:szCs w:val="20"/>
          <w:lang w:eastAsia="zh-CN"/>
        </w:rPr>
        <w:t xml:space="preserve">BWP combinations with BWP-Id=1/2/3/4 </w:t>
      </w:r>
      <w:r>
        <w:rPr>
          <w:rFonts w:eastAsia="等线" w:hint="eastAsia"/>
          <w:szCs w:val="20"/>
          <w:lang w:eastAsia="zh-CN"/>
        </w:rPr>
        <w:t>can</w:t>
      </w:r>
      <w:r>
        <w:rPr>
          <w:rFonts w:eastAsia="等线"/>
          <w:szCs w:val="20"/>
          <w:lang w:eastAsia="zh-CN"/>
        </w:rPr>
        <w:t xml:space="preserve"> be jointly scheduled</w:t>
      </w:r>
      <w:r w:rsidR="00A37AC7">
        <w:rPr>
          <w:rFonts w:eastAsia="等线"/>
          <w:szCs w:val="20"/>
          <w:lang w:eastAsia="zh-CN"/>
        </w:rPr>
        <w:t xml:space="preserve"> –</w:t>
      </w:r>
      <w:r>
        <w:rPr>
          <w:rFonts w:eastAsia="等线"/>
          <w:szCs w:val="20"/>
          <w:lang w:eastAsia="zh-CN"/>
        </w:rPr>
        <w:t xml:space="preserve"> </w:t>
      </w:r>
      <w:r w:rsidR="00860E05">
        <w:rPr>
          <w:rFonts w:eastAsia="等线"/>
          <w:szCs w:val="20"/>
          <w:lang w:eastAsia="zh-CN"/>
        </w:rPr>
        <w:t xml:space="preserve">in </w:t>
      </w:r>
      <w:r w:rsidR="00A37AC7">
        <w:rPr>
          <w:rFonts w:eastAsia="等线"/>
          <w:szCs w:val="20"/>
          <w:lang w:eastAsia="zh-CN"/>
        </w:rPr>
        <w:t xml:space="preserve">this </w:t>
      </w:r>
      <w:r w:rsidR="00860E05">
        <w:rPr>
          <w:rFonts w:eastAsia="等线"/>
          <w:szCs w:val="20"/>
          <w:lang w:eastAsia="zh-CN"/>
        </w:rPr>
        <w:t>case</w:t>
      </w:r>
      <w:r>
        <w:rPr>
          <w:rFonts w:eastAsia="等线"/>
          <w:szCs w:val="20"/>
          <w:lang w:eastAsia="zh-CN"/>
        </w:rPr>
        <w:t>, the joint table should include entries for BWP-Id=1/2/3/4</w:t>
      </w:r>
      <w:r w:rsidR="00860E05">
        <w:rPr>
          <w:rFonts w:eastAsia="等线"/>
          <w:szCs w:val="20"/>
          <w:lang w:eastAsia="zh-CN"/>
        </w:rPr>
        <w:t xml:space="preserve"> for the co-scheduled cells</w:t>
      </w:r>
      <w:r>
        <w:rPr>
          <w:rFonts w:eastAsia="等线"/>
          <w:szCs w:val="20"/>
          <w:lang w:eastAsia="zh-CN"/>
        </w:rPr>
        <w:t>.</w:t>
      </w:r>
      <w:r w:rsidR="00860E05">
        <w:rPr>
          <w:rFonts w:eastAsia="等线"/>
          <w:szCs w:val="20"/>
          <w:lang w:eastAsia="zh-CN"/>
        </w:rPr>
        <w:t xml:space="preserve"> </w:t>
      </w:r>
      <w:r w:rsidR="00472D4A">
        <w:rPr>
          <w:rFonts w:eastAsia="等线"/>
          <w:szCs w:val="20"/>
          <w:lang w:eastAsia="zh-CN"/>
        </w:rPr>
        <w:t>T</w:t>
      </w:r>
      <w:r w:rsidR="00860E05">
        <w:rPr>
          <w:rFonts w:eastAsia="等线"/>
          <w:szCs w:val="20"/>
          <w:lang w:eastAsia="zh-CN"/>
        </w:rPr>
        <w:t xml:space="preserve">he total number of entries </w:t>
      </w:r>
      <w:r w:rsidR="00C41498">
        <w:rPr>
          <w:rFonts w:eastAsia="等线"/>
          <w:szCs w:val="20"/>
          <w:lang w:eastAsia="zh-CN"/>
        </w:rPr>
        <w:t xml:space="preserve">in the TDRA table </w:t>
      </w:r>
      <w:r w:rsidR="00860E05">
        <w:rPr>
          <w:rFonts w:eastAsia="等线"/>
          <w:szCs w:val="20"/>
          <w:lang w:eastAsia="zh-CN"/>
        </w:rPr>
        <w:t>should be N*4</w:t>
      </w:r>
      <w:r w:rsidR="00860E05">
        <w:rPr>
          <w:rFonts w:eastAsia="等线" w:hint="eastAsia"/>
          <w:szCs w:val="20"/>
          <w:lang w:eastAsia="zh-CN"/>
        </w:rPr>
        <w:t>,</w:t>
      </w:r>
      <w:r w:rsidR="00860E05">
        <w:rPr>
          <w:rFonts w:eastAsia="等线"/>
          <w:szCs w:val="20"/>
          <w:lang w:eastAsia="zh-CN"/>
        </w:rPr>
        <w:t xml:space="preserve"> rather than the total number of configured BWPs across the cell set</w:t>
      </w:r>
      <w:r w:rsidR="00472D4A">
        <w:rPr>
          <w:rFonts w:eastAsia="等线"/>
          <w:szCs w:val="20"/>
          <w:lang w:eastAsia="zh-CN"/>
        </w:rPr>
        <w:t xml:space="preserve"> (i.e., N*5)</w:t>
      </w:r>
      <w:r w:rsidR="00860E05">
        <w:rPr>
          <w:rFonts w:eastAsia="等线"/>
          <w:szCs w:val="20"/>
          <w:lang w:eastAsia="zh-CN"/>
        </w:rPr>
        <w:t>.</w:t>
      </w:r>
    </w:p>
    <w:p w14:paraId="0B8769F2" w14:textId="538D004F" w:rsidR="00314C30" w:rsidRDefault="00AE6D52" w:rsidP="000B7AA6">
      <w:pPr>
        <w:pStyle w:val="a1"/>
        <w:spacing w:before="120"/>
        <w:rPr>
          <w:rFonts w:eastAsia="等线"/>
          <w:szCs w:val="20"/>
          <w:lang w:eastAsia="zh-CN"/>
        </w:rPr>
      </w:pPr>
      <w:r>
        <w:rPr>
          <w:lang w:eastAsia="zh-CN"/>
        </w:rPr>
        <w:t>Therefore, to align with TS 38.212, the</w:t>
      </w:r>
      <w:r w:rsidR="00922565">
        <w:rPr>
          <w:lang w:eastAsia="zh-CN"/>
        </w:rPr>
        <w:t xml:space="preserve"> field </w:t>
      </w:r>
      <w:r>
        <w:rPr>
          <w:lang w:eastAsia="zh-CN"/>
        </w:rPr>
        <w:t>d</w:t>
      </w:r>
      <w:r w:rsidRPr="00AE6D52">
        <w:rPr>
          <w:lang w:eastAsia="zh-CN"/>
        </w:rPr>
        <w:t>escription</w:t>
      </w:r>
      <w:r>
        <w:rPr>
          <w:lang w:eastAsia="zh-CN"/>
        </w:rPr>
        <w:t xml:space="preserve"> of </w:t>
      </w:r>
      <w:r w:rsidRPr="0036699B">
        <w:rPr>
          <w:rFonts w:eastAsia="等线"/>
          <w:szCs w:val="20"/>
          <w:lang w:eastAsia="zh-CN"/>
        </w:rPr>
        <w:t>TDRA-FieldIndexDCI-1-3 and TDRA-FieldIndexDCI-0-3</w:t>
      </w:r>
      <w:r>
        <w:rPr>
          <w:rFonts w:eastAsia="等线"/>
          <w:szCs w:val="20"/>
          <w:lang w:eastAsia="zh-CN"/>
        </w:rPr>
        <w:t xml:space="preserve"> should be updated</w:t>
      </w:r>
      <w:r w:rsidR="0027337F">
        <w:rPr>
          <w:rFonts w:eastAsia="等线"/>
          <w:szCs w:val="20"/>
          <w:lang w:eastAsia="zh-CN"/>
        </w:rPr>
        <w:t xml:space="preserve"> as below</w:t>
      </w:r>
      <w:r w:rsidR="00472D4A">
        <w:rPr>
          <w:rFonts w:eastAsia="等线"/>
          <w:szCs w:val="20"/>
          <w:lang w:eastAsia="zh-CN"/>
        </w:rPr>
        <w:t>:</w:t>
      </w:r>
    </w:p>
    <w:p w14:paraId="6A66E321" w14:textId="175064EC" w:rsidR="00AE6D52" w:rsidRPr="007A03A0" w:rsidRDefault="00EA68BD" w:rsidP="00AE6D52">
      <w:pPr>
        <w:pStyle w:val="a1"/>
        <w:numPr>
          <w:ilvl w:val="0"/>
          <w:numId w:val="65"/>
        </w:numPr>
        <w:spacing w:before="120"/>
        <w:rPr>
          <w:lang w:eastAsia="zh-CN"/>
        </w:rPr>
      </w:pPr>
      <w:r>
        <w:rPr>
          <w:lang w:eastAsia="zh-CN"/>
        </w:rPr>
        <w:t>t</w:t>
      </w:r>
      <w:r w:rsidR="000874A4">
        <w:rPr>
          <w:lang w:eastAsia="zh-CN"/>
        </w:rPr>
        <w:t xml:space="preserve">he </w:t>
      </w:r>
      <w:r w:rsidR="00AE6D52" w:rsidRPr="007A03A0">
        <w:rPr>
          <w:lang w:eastAsia="zh-CN"/>
        </w:rPr>
        <w:t xml:space="preserve">first TDRA index in a row of TDRA-FieldIndexDCI-1-3 </w:t>
      </w:r>
      <w:r w:rsidR="007A03A0" w:rsidRPr="007A03A0">
        <w:rPr>
          <w:lang w:eastAsia="zh-CN"/>
        </w:rPr>
        <w:t>or</w:t>
      </w:r>
      <w:r w:rsidR="00AE6D52" w:rsidRPr="007A03A0">
        <w:rPr>
          <w:lang w:eastAsia="zh-CN"/>
        </w:rPr>
        <w:t xml:space="preserve"> TDRA-FieldIndexDCI-0-3 is for </w:t>
      </w:r>
      <w:r w:rsidR="0027337F" w:rsidRPr="0027337F">
        <w:rPr>
          <w:color w:val="FF0000"/>
          <w:lang w:eastAsia="zh-CN"/>
        </w:rPr>
        <w:t>BWP with</w:t>
      </w:r>
      <w:r w:rsidR="0027337F">
        <w:rPr>
          <w:lang w:eastAsia="zh-CN"/>
        </w:rPr>
        <w:t xml:space="preserve"> </w:t>
      </w:r>
      <w:r w:rsidR="00AE6D52" w:rsidRPr="007A03A0">
        <w:rPr>
          <w:lang w:eastAsia="zh-CN"/>
        </w:rPr>
        <w:t>the</w:t>
      </w:r>
      <w:r w:rsidR="0027337F">
        <w:rPr>
          <w:lang w:eastAsia="zh-CN"/>
        </w:rPr>
        <w:t xml:space="preserve"> </w:t>
      </w:r>
      <w:r w:rsidR="0027337F" w:rsidRPr="0027337F">
        <w:rPr>
          <w:color w:val="FF0000"/>
          <w:lang w:eastAsia="zh-CN"/>
        </w:rPr>
        <w:t>smallest</w:t>
      </w:r>
      <w:r w:rsidR="00AE6D52" w:rsidRPr="0027337F">
        <w:rPr>
          <w:color w:val="FF0000"/>
          <w:lang w:eastAsia="zh-CN"/>
        </w:rPr>
        <w:t xml:space="preserve"> </w:t>
      </w:r>
      <w:r w:rsidR="00AE6D52" w:rsidRPr="007A03A0">
        <w:rPr>
          <w:lang w:eastAsia="zh-CN"/>
        </w:rPr>
        <w:t xml:space="preserve">BWP-Id </w:t>
      </w:r>
      <w:r w:rsidR="00A40194" w:rsidRPr="00A40194">
        <w:rPr>
          <w:color w:val="FF0000"/>
          <w:lang w:eastAsia="zh-CN"/>
        </w:rPr>
        <w:t>that can be indicated by the BWP indicator</w:t>
      </w:r>
      <w:r w:rsidR="001B3C5E">
        <w:rPr>
          <w:color w:val="FF0000"/>
          <w:lang w:eastAsia="zh-CN"/>
        </w:rPr>
        <w:t xml:space="preserve"> field</w:t>
      </w:r>
      <w:r w:rsidR="00A40194" w:rsidRPr="00A40194">
        <w:rPr>
          <w:color w:val="FF0000"/>
          <w:lang w:eastAsia="zh-CN"/>
        </w:rPr>
        <w:t>, as specified in 38.212,</w:t>
      </w:r>
      <w:r w:rsidR="00A40194">
        <w:rPr>
          <w:color w:val="FF0000"/>
          <w:lang w:eastAsia="zh-CN"/>
        </w:rPr>
        <w:t xml:space="preserve"> for</w:t>
      </w:r>
      <w:r w:rsidR="00A40194">
        <w:rPr>
          <w:lang w:eastAsia="zh-CN"/>
        </w:rPr>
        <w:t xml:space="preserve"> </w:t>
      </w:r>
      <w:r w:rsidR="00AE6D52" w:rsidRPr="00A40194">
        <w:rPr>
          <w:strike/>
          <w:color w:val="FF0000"/>
          <w:lang w:eastAsia="zh-CN"/>
        </w:rPr>
        <w:t xml:space="preserve">of </w:t>
      </w:r>
      <w:r w:rsidR="00AE6D52" w:rsidRPr="007A03A0">
        <w:rPr>
          <w:lang w:eastAsia="zh-CN"/>
        </w:rPr>
        <w:t>the first cell in ScheduledCell-ListDCI-1-3</w:t>
      </w:r>
      <w:r w:rsidR="0027337F">
        <w:rPr>
          <w:lang w:eastAsia="zh-CN"/>
        </w:rPr>
        <w:t>,</w:t>
      </w:r>
      <w:r w:rsidR="0027337F" w:rsidRPr="0027337F">
        <w:t xml:space="preserve"> </w:t>
      </w:r>
      <w:r w:rsidR="0027337F" w:rsidRPr="0027337F">
        <w:rPr>
          <w:lang w:eastAsia="zh-CN"/>
        </w:rPr>
        <w:t>second TDRA index in a row is for</w:t>
      </w:r>
      <w:r w:rsidR="00A40194" w:rsidRPr="00A40194">
        <w:rPr>
          <w:color w:val="FF0000"/>
          <w:lang w:eastAsia="zh-CN"/>
        </w:rPr>
        <w:t xml:space="preserve"> </w:t>
      </w:r>
      <w:r w:rsidR="00A40194" w:rsidRPr="0027337F">
        <w:rPr>
          <w:color w:val="FF0000"/>
          <w:lang w:eastAsia="zh-CN"/>
        </w:rPr>
        <w:t>BWP with</w:t>
      </w:r>
      <w:r w:rsidR="0027337F" w:rsidRPr="0027337F">
        <w:rPr>
          <w:lang w:eastAsia="zh-CN"/>
        </w:rPr>
        <w:t xml:space="preserve"> the</w:t>
      </w:r>
      <w:r w:rsidR="0027337F" w:rsidRPr="00A40194">
        <w:rPr>
          <w:color w:val="FF0000"/>
          <w:lang w:eastAsia="zh-CN"/>
        </w:rPr>
        <w:t xml:space="preserve"> </w:t>
      </w:r>
      <w:r w:rsidR="00A40194" w:rsidRPr="00A40194">
        <w:rPr>
          <w:color w:val="FF0000"/>
          <w:lang w:eastAsia="zh-CN"/>
        </w:rPr>
        <w:t>next s</w:t>
      </w:r>
      <w:r w:rsidR="00A40194" w:rsidRPr="0027337F">
        <w:rPr>
          <w:color w:val="FF0000"/>
          <w:lang w:eastAsia="zh-CN"/>
        </w:rPr>
        <w:t>malle</w:t>
      </w:r>
      <w:r w:rsidR="00A40194">
        <w:rPr>
          <w:color w:val="FF0000"/>
          <w:lang w:eastAsia="zh-CN"/>
        </w:rPr>
        <w:t>r</w:t>
      </w:r>
      <w:r w:rsidR="00A40194" w:rsidRPr="0027337F">
        <w:rPr>
          <w:color w:val="FF0000"/>
          <w:lang w:eastAsia="zh-CN"/>
        </w:rPr>
        <w:t xml:space="preserve"> </w:t>
      </w:r>
      <w:r w:rsidR="0027337F" w:rsidRPr="0027337F">
        <w:rPr>
          <w:lang w:eastAsia="zh-CN"/>
        </w:rPr>
        <w:t>BWP Id of the first cell and so on</w:t>
      </w:r>
    </w:p>
    <w:p w14:paraId="33A7B73E" w14:textId="570E3FE8" w:rsidR="009211BA" w:rsidRPr="00C2291A" w:rsidRDefault="007A03A0" w:rsidP="009211BA">
      <w:pPr>
        <w:pStyle w:val="a1"/>
        <w:numPr>
          <w:ilvl w:val="0"/>
          <w:numId w:val="65"/>
        </w:numPr>
        <w:spacing w:before="120"/>
        <w:rPr>
          <w:lang w:eastAsia="zh-CN"/>
        </w:rPr>
      </w:pPr>
      <w:r w:rsidRPr="007A03A0">
        <w:rPr>
          <w:lang w:eastAsia="zh-CN"/>
        </w:rPr>
        <w:t>the number of TDRA indices in a row of TDRA-FieldIndexDCI-1-3 or TDRA-FieldIndexDCI-0-3 should be the same as the total number of BWPs across cells included in ScheduledCell-ListDCI-1-3 or ScheduledCell-ListDCI-0-3</w:t>
      </w:r>
      <w:r w:rsidR="002806ED" w:rsidRPr="003726D3">
        <w:rPr>
          <w:color w:val="FF0000"/>
          <w:lang w:eastAsia="zh-CN"/>
        </w:rPr>
        <w:t xml:space="preserve"> </w:t>
      </w:r>
      <w:r w:rsidR="002806ED" w:rsidRPr="003726D3">
        <w:rPr>
          <w:rFonts w:hint="eastAsia"/>
          <w:color w:val="FF0000"/>
          <w:lang w:eastAsia="zh-CN"/>
        </w:rPr>
        <w:t>that</w:t>
      </w:r>
      <w:r w:rsidR="002806ED" w:rsidRPr="003726D3">
        <w:rPr>
          <w:color w:val="FF0000"/>
          <w:lang w:eastAsia="zh-CN"/>
        </w:rPr>
        <w:t xml:space="preserve"> can be indicated by the BWP indicator field</w:t>
      </w:r>
      <w:r w:rsidR="00CF336D">
        <w:rPr>
          <w:lang w:eastAsia="zh-CN"/>
        </w:rPr>
        <w:t>.</w:t>
      </w:r>
    </w:p>
    <w:p w14:paraId="161D763C" w14:textId="5067D7F6" w:rsidR="009211BA" w:rsidRPr="003E5CE2" w:rsidRDefault="009211BA" w:rsidP="009211BA">
      <w:pPr>
        <w:pStyle w:val="a1"/>
        <w:spacing w:before="120"/>
        <w:rPr>
          <w:b/>
          <w:bCs/>
          <w:lang w:eastAsia="zh-CN"/>
        </w:rPr>
      </w:pPr>
      <w:bookmarkStart w:id="23" w:name="_Ref146813724"/>
      <w:bookmarkStart w:id="24" w:name="_Ref146818873"/>
      <w:r w:rsidRPr="000309A3">
        <w:rPr>
          <w:b/>
          <w:bCs/>
          <w:szCs w:val="20"/>
        </w:rPr>
        <w:t xml:space="preserve">Proposal </w:t>
      </w:r>
      <w:r w:rsidRPr="000309A3">
        <w:rPr>
          <w:b/>
          <w:bCs/>
          <w:szCs w:val="20"/>
        </w:rPr>
        <w:fldChar w:fldCharType="begin"/>
      </w:r>
      <w:r w:rsidRPr="000309A3">
        <w:rPr>
          <w:b/>
          <w:bCs/>
          <w:szCs w:val="20"/>
        </w:rPr>
        <w:instrText xml:space="preserve"> SEQ Proposal \* ARABIC </w:instrText>
      </w:r>
      <w:r w:rsidRPr="000309A3">
        <w:rPr>
          <w:b/>
          <w:bCs/>
          <w:szCs w:val="20"/>
        </w:rPr>
        <w:fldChar w:fldCharType="separate"/>
      </w:r>
      <w:r w:rsidR="009C2034">
        <w:rPr>
          <w:b/>
          <w:bCs/>
          <w:noProof/>
          <w:szCs w:val="20"/>
        </w:rPr>
        <w:t>3</w:t>
      </w:r>
      <w:r w:rsidRPr="000309A3">
        <w:rPr>
          <w:b/>
          <w:bCs/>
          <w:szCs w:val="20"/>
        </w:rPr>
        <w:fldChar w:fldCharType="end"/>
      </w:r>
      <w:r w:rsidRPr="000309A3">
        <w:rPr>
          <w:b/>
          <w:bCs/>
          <w:szCs w:val="20"/>
        </w:rPr>
        <w:t>.</w:t>
      </w:r>
      <w:r w:rsidRPr="000309A3">
        <w:rPr>
          <w:rFonts w:eastAsiaTheme="minorEastAsia"/>
          <w:b/>
          <w:bCs/>
          <w:szCs w:val="20"/>
          <w:lang w:eastAsia="zh-CN"/>
        </w:rPr>
        <w:t xml:space="preserve"> </w:t>
      </w:r>
      <w:r w:rsidR="00F11A0B">
        <w:rPr>
          <w:rFonts w:eastAsiaTheme="minorEastAsia"/>
          <w:b/>
          <w:bCs/>
          <w:szCs w:val="20"/>
          <w:lang w:eastAsia="zh-CN"/>
        </w:rPr>
        <w:t>T</w:t>
      </w:r>
      <w:r w:rsidRPr="009211BA">
        <w:rPr>
          <w:rFonts w:eastAsiaTheme="minorEastAsia"/>
          <w:b/>
          <w:bCs/>
          <w:szCs w:val="20"/>
          <w:lang w:eastAsia="zh-CN"/>
        </w:rPr>
        <w:t>he field description of TDRA-FieldIndexDCI-1-3 and TDRA-FieldIndexDCI-0-3 should be updated as below</w:t>
      </w:r>
      <w:r w:rsidRPr="000309A3">
        <w:rPr>
          <w:rFonts w:eastAsiaTheme="minorEastAsia"/>
          <w:b/>
          <w:bCs/>
          <w:szCs w:val="20"/>
          <w:lang w:eastAsia="zh-CN"/>
        </w:rPr>
        <w:t>:</w:t>
      </w:r>
      <w:r>
        <w:rPr>
          <w:rFonts w:eastAsiaTheme="minorEastAsia"/>
          <w:b/>
          <w:bCs/>
          <w:szCs w:val="20"/>
          <w:lang w:eastAsia="zh-CN"/>
        </w:rPr>
        <w:br/>
      </w:r>
      <w:r w:rsidRPr="009211BA">
        <w:rPr>
          <w:rFonts w:eastAsiaTheme="minorEastAsia"/>
          <w:b/>
          <w:bCs/>
          <w:szCs w:val="20"/>
          <w:lang w:eastAsia="zh-CN"/>
        </w:rPr>
        <w:t>-</w:t>
      </w:r>
      <w:r w:rsidRPr="009211BA">
        <w:rPr>
          <w:b/>
          <w:bCs/>
          <w:lang w:eastAsia="zh-CN"/>
        </w:rPr>
        <w:t xml:space="preserve"> </w:t>
      </w:r>
      <w:r w:rsidR="000874A4">
        <w:rPr>
          <w:b/>
          <w:bCs/>
          <w:lang w:eastAsia="zh-CN"/>
        </w:rPr>
        <w:t xml:space="preserve"> the </w:t>
      </w:r>
      <w:r w:rsidRPr="009211BA">
        <w:rPr>
          <w:b/>
          <w:bCs/>
          <w:lang w:eastAsia="zh-CN"/>
        </w:rPr>
        <w:t xml:space="preserve">first TDRA index in a row of TDRA-FieldIndexDCI-1-3 or TDRA-FieldIndexDCI-0-3 is for </w:t>
      </w:r>
      <w:r w:rsidRPr="009211BA">
        <w:rPr>
          <w:b/>
          <w:bCs/>
          <w:color w:val="FF0000"/>
          <w:lang w:eastAsia="zh-CN"/>
        </w:rPr>
        <w:t>BWP with</w:t>
      </w:r>
      <w:r w:rsidRPr="009211BA">
        <w:rPr>
          <w:b/>
          <w:bCs/>
          <w:lang w:eastAsia="zh-CN"/>
        </w:rPr>
        <w:t xml:space="preserve"> the </w:t>
      </w:r>
      <w:r w:rsidRPr="009211BA">
        <w:rPr>
          <w:b/>
          <w:bCs/>
          <w:color w:val="FF0000"/>
          <w:lang w:eastAsia="zh-CN"/>
        </w:rPr>
        <w:t xml:space="preserve">smallest </w:t>
      </w:r>
      <w:r w:rsidRPr="009211BA">
        <w:rPr>
          <w:b/>
          <w:bCs/>
          <w:lang w:eastAsia="zh-CN"/>
        </w:rPr>
        <w:t xml:space="preserve">BWP-Id </w:t>
      </w:r>
      <w:r w:rsidRPr="009211BA">
        <w:rPr>
          <w:b/>
          <w:bCs/>
          <w:color w:val="FF0000"/>
          <w:lang w:eastAsia="zh-CN"/>
        </w:rPr>
        <w:t>that can be indicated by the BWP indicator</w:t>
      </w:r>
      <w:r w:rsidR="001B3C5E" w:rsidRPr="001B3C5E">
        <w:rPr>
          <w:b/>
          <w:bCs/>
          <w:color w:val="FF0000"/>
          <w:lang w:eastAsia="zh-CN"/>
        </w:rPr>
        <w:t xml:space="preserve"> field</w:t>
      </w:r>
      <w:r w:rsidRPr="009211BA">
        <w:rPr>
          <w:b/>
          <w:bCs/>
          <w:color w:val="FF0000"/>
          <w:lang w:eastAsia="zh-CN"/>
        </w:rPr>
        <w:t>, as specified in 38.212, for</w:t>
      </w:r>
      <w:r w:rsidRPr="009211BA">
        <w:rPr>
          <w:b/>
          <w:bCs/>
          <w:lang w:eastAsia="zh-CN"/>
        </w:rPr>
        <w:t xml:space="preserve"> </w:t>
      </w:r>
      <w:r w:rsidRPr="009211BA">
        <w:rPr>
          <w:b/>
          <w:bCs/>
          <w:strike/>
          <w:color w:val="FF0000"/>
          <w:lang w:eastAsia="zh-CN"/>
        </w:rPr>
        <w:t xml:space="preserve">of </w:t>
      </w:r>
      <w:r w:rsidRPr="009211BA">
        <w:rPr>
          <w:b/>
          <w:bCs/>
          <w:lang w:eastAsia="zh-CN"/>
        </w:rPr>
        <w:t>the first cell in ScheduledCell-ListDCI-1-3,</w:t>
      </w:r>
      <w:r w:rsidRPr="009211BA">
        <w:rPr>
          <w:b/>
          <w:bCs/>
        </w:rPr>
        <w:t xml:space="preserve"> </w:t>
      </w:r>
      <w:r w:rsidRPr="009211BA">
        <w:rPr>
          <w:b/>
          <w:bCs/>
          <w:lang w:eastAsia="zh-CN"/>
        </w:rPr>
        <w:t>second TDRA index in a row is for</w:t>
      </w:r>
      <w:r w:rsidRPr="009211BA">
        <w:rPr>
          <w:b/>
          <w:bCs/>
          <w:color w:val="FF0000"/>
          <w:lang w:eastAsia="zh-CN"/>
        </w:rPr>
        <w:t xml:space="preserve"> BWP with</w:t>
      </w:r>
      <w:r w:rsidRPr="009211BA">
        <w:rPr>
          <w:b/>
          <w:bCs/>
          <w:lang w:eastAsia="zh-CN"/>
        </w:rPr>
        <w:t xml:space="preserve"> the</w:t>
      </w:r>
      <w:r w:rsidRPr="009211BA">
        <w:rPr>
          <w:b/>
          <w:bCs/>
          <w:color w:val="FF0000"/>
          <w:lang w:eastAsia="zh-CN"/>
        </w:rPr>
        <w:t xml:space="preserve"> next smaller </w:t>
      </w:r>
      <w:r w:rsidRPr="009211BA">
        <w:rPr>
          <w:b/>
          <w:bCs/>
          <w:lang w:eastAsia="zh-CN"/>
        </w:rPr>
        <w:t>BWP Id of the first cell and so on</w:t>
      </w:r>
      <w:r w:rsidR="00F11A0B">
        <w:rPr>
          <w:b/>
          <w:bCs/>
          <w:lang w:eastAsia="zh-CN"/>
        </w:rPr>
        <w:t>.</w:t>
      </w:r>
      <w:bookmarkEnd w:id="23"/>
      <w:r w:rsidR="003E5CE2">
        <w:rPr>
          <w:b/>
          <w:bCs/>
          <w:lang w:eastAsia="zh-CN"/>
        </w:rPr>
        <w:br/>
      </w:r>
      <w:r w:rsidR="000874A4" w:rsidRPr="009211BA">
        <w:rPr>
          <w:rFonts w:eastAsiaTheme="minorEastAsia"/>
          <w:b/>
          <w:bCs/>
          <w:szCs w:val="20"/>
          <w:lang w:eastAsia="zh-CN"/>
        </w:rPr>
        <w:t>-</w:t>
      </w:r>
      <w:r w:rsidR="000874A4" w:rsidRPr="009211BA">
        <w:rPr>
          <w:b/>
          <w:bCs/>
          <w:lang w:eastAsia="zh-CN"/>
        </w:rPr>
        <w:t xml:space="preserve"> </w:t>
      </w:r>
      <w:r w:rsidR="000874A4">
        <w:rPr>
          <w:b/>
          <w:bCs/>
          <w:lang w:eastAsia="zh-CN"/>
        </w:rPr>
        <w:t xml:space="preserve"> </w:t>
      </w:r>
      <w:r w:rsidRPr="009211BA">
        <w:rPr>
          <w:b/>
          <w:bCs/>
          <w:lang w:eastAsia="zh-CN"/>
        </w:rPr>
        <w:t>the number of TDRA indices in a row of TDRA-FieldIndexDCI-1-3 or TDRA-FieldIndexDCI-0-3 should be the same as the total number of BWPs across cells included in ScheduledCell-ListDCI-1-3 or ScheduledCell-ListDCI-0-3</w:t>
      </w:r>
      <w:r w:rsidRPr="009211BA">
        <w:rPr>
          <w:b/>
          <w:bCs/>
          <w:color w:val="FF0000"/>
          <w:lang w:eastAsia="zh-CN"/>
        </w:rPr>
        <w:t xml:space="preserve"> </w:t>
      </w:r>
      <w:r w:rsidRPr="009211BA">
        <w:rPr>
          <w:rFonts w:hint="eastAsia"/>
          <w:b/>
          <w:bCs/>
          <w:color w:val="FF0000"/>
          <w:lang w:eastAsia="zh-CN"/>
        </w:rPr>
        <w:t>that</w:t>
      </w:r>
      <w:r w:rsidRPr="009211BA">
        <w:rPr>
          <w:b/>
          <w:bCs/>
          <w:color w:val="FF0000"/>
          <w:lang w:eastAsia="zh-CN"/>
        </w:rPr>
        <w:t xml:space="preserve"> can be indicated by the BWP indicator field</w:t>
      </w:r>
      <w:r w:rsidRPr="009211BA">
        <w:rPr>
          <w:rFonts w:eastAsiaTheme="minorEastAsia"/>
          <w:b/>
          <w:bCs/>
          <w:szCs w:val="20"/>
          <w:lang w:eastAsia="zh-CN"/>
        </w:rPr>
        <w:t>.</w:t>
      </w:r>
      <w:bookmarkEnd w:id="24"/>
    </w:p>
    <w:p w14:paraId="3464B26B" w14:textId="77777777" w:rsidR="009211BA" w:rsidRPr="009211BA" w:rsidRDefault="009211BA" w:rsidP="000B7AA6">
      <w:pPr>
        <w:pStyle w:val="a1"/>
        <w:spacing w:before="120"/>
        <w:rPr>
          <w:rFonts w:eastAsiaTheme="minorEastAsia"/>
          <w:b/>
          <w:bCs/>
          <w:szCs w:val="20"/>
          <w:u w:val="single"/>
          <w:lang w:eastAsia="zh-CN"/>
        </w:rPr>
      </w:pPr>
    </w:p>
    <w:p w14:paraId="1985771D" w14:textId="38C26CD5" w:rsidR="000B7AA6" w:rsidRDefault="000B7AA6" w:rsidP="000B7AA6">
      <w:pPr>
        <w:pStyle w:val="a1"/>
        <w:spacing w:before="120"/>
        <w:rPr>
          <w:b/>
          <w:bCs/>
          <w:szCs w:val="20"/>
        </w:rPr>
      </w:pPr>
      <w:r w:rsidRPr="000B7AA6">
        <w:rPr>
          <w:rFonts w:eastAsiaTheme="minorEastAsia"/>
          <w:b/>
          <w:bCs/>
          <w:szCs w:val="20"/>
          <w:u w:val="single"/>
          <w:lang w:eastAsia="zh-CN"/>
        </w:rPr>
        <w:t>SRS-</w:t>
      </w:r>
      <w:proofErr w:type="spellStart"/>
      <w:r w:rsidRPr="000B7AA6">
        <w:rPr>
          <w:rFonts w:eastAsiaTheme="minorEastAsia"/>
          <w:b/>
          <w:bCs/>
          <w:szCs w:val="20"/>
          <w:u w:val="single"/>
          <w:lang w:eastAsia="zh-CN"/>
        </w:rPr>
        <w:t>OffsetCombo</w:t>
      </w:r>
      <w:proofErr w:type="spellEnd"/>
    </w:p>
    <w:tbl>
      <w:tblPr>
        <w:tblStyle w:val="aff1"/>
        <w:tblW w:w="0" w:type="auto"/>
        <w:tblLook w:val="04A0" w:firstRow="1" w:lastRow="0" w:firstColumn="1" w:lastColumn="0" w:noHBand="0" w:noVBand="1"/>
      </w:tblPr>
      <w:tblGrid>
        <w:gridCol w:w="9060"/>
      </w:tblGrid>
      <w:tr w:rsidR="00523995" w14:paraId="37AF5C54" w14:textId="77777777" w:rsidTr="00523995">
        <w:tc>
          <w:tcPr>
            <w:tcW w:w="9060" w:type="dxa"/>
          </w:tcPr>
          <w:p w14:paraId="5D75D190" w14:textId="7DA591EB" w:rsidR="00523995" w:rsidRPr="00523995" w:rsidRDefault="00523995" w:rsidP="00523995">
            <w:pPr>
              <w:pStyle w:val="30"/>
              <w:numPr>
                <w:ilvl w:val="0"/>
                <w:numId w:val="0"/>
              </w:numPr>
              <w:ind w:left="1304" w:hanging="1304"/>
              <w:rPr>
                <w:rFonts w:ascii="Times New Roman" w:hAnsi="Times New Roman" w:cs="Times New Roman"/>
                <w:b w:val="0"/>
                <w:bCs w:val="0"/>
                <w:sz w:val="20"/>
                <w:szCs w:val="20"/>
                <w:u w:val="single"/>
              </w:rPr>
            </w:pPr>
            <w:r w:rsidRPr="00523995">
              <w:rPr>
                <w:rFonts w:ascii="Times New Roman" w:hAnsi="Times New Roman" w:cs="Times New Roman"/>
                <w:sz w:val="20"/>
                <w:szCs w:val="20"/>
                <w:highlight w:val="cyan"/>
                <w:u w:val="single"/>
              </w:rPr>
              <w:t>Proposed agreement 3.3 (stable)</w:t>
            </w:r>
            <w:r w:rsidR="00E4467E">
              <w:rPr>
                <w:rFonts w:ascii="Times New Roman" w:hAnsi="Times New Roman" w:cs="Times New Roman"/>
                <w:sz w:val="20"/>
                <w:szCs w:val="20"/>
                <w:highlight w:val="cyan"/>
                <w:u w:val="single"/>
              </w:rPr>
              <w:fldChar w:fldCharType="begin"/>
            </w:r>
            <w:r w:rsidR="00E4467E">
              <w:rPr>
                <w:rFonts w:ascii="Times New Roman" w:hAnsi="Times New Roman" w:cs="Times New Roman"/>
                <w:sz w:val="20"/>
                <w:szCs w:val="20"/>
                <w:highlight w:val="cyan"/>
                <w:u w:val="single"/>
              </w:rPr>
              <w:instrText xml:space="preserve"> REF _Ref146706795 \n \h </w:instrText>
            </w:r>
            <w:r w:rsidR="00E4467E">
              <w:rPr>
                <w:rFonts w:ascii="Times New Roman" w:hAnsi="Times New Roman" w:cs="Times New Roman"/>
                <w:sz w:val="20"/>
                <w:szCs w:val="20"/>
                <w:highlight w:val="cyan"/>
                <w:u w:val="single"/>
              </w:rPr>
            </w:r>
            <w:r w:rsidR="00E4467E">
              <w:rPr>
                <w:rFonts w:ascii="Times New Roman" w:hAnsi="Times New Roman" w:cs="Times New Roman"/>
                <w:sz w:val="20"/>
                <w:szCs w:val="20"/>
                <w:highlight w:val="cyan"/>
                <w:u w:val="single"/>
              </w:rPr>
              <w:fldChar w:fldCharType="separate"/>
            </w:r>
            <w:r w:rsidR="009C2034">
              <w:rPr>
                <w:rFonts w:ascii="Times New Roman" w:hAnsi="Times New Roman" w:cs="Times New Roman"/>
                <w:sz w:val="20"/>
                <w:szCs w:val="20"/>
                <w:highlight w:val="cyan"/>
                <w:u w:val="single"/>
              </w:rPr>
              <w:t>[3]</w:t>
            </w:r>
            <w:r w:rsidR="00E4467E">
              <w:rPr>
                <w:rFonts w:ascii="Times New Roman" w:hAnsi="Times New Roman" w:cs="Times New Roman"/>
                <w:sz w:val="20"/>
                <w:szCs w:val="20"/>
                <w:highlight w:val="cyan"/>
                <w:u w:val="single"/>
              </w:rPr>
              <w:fldChar w:fldCharType="end"/>
            </w:r>
          </w:p>
          <w:p w14:paraId="18A026BA" w14:textId="77777777" w:rsidR="00523995" w:rsidRPr="00523995" w:rsidRDefault="00523995" w:rsidP="00523995">
            <w:pPr>
              <w:pStyle w:val="ab"/>
              <w:widowControl/>
              <w:numPr>
                <w:ilvl w:val="0"/>
                <w:numId w:val="64"/>
              </w:numPr>
              <w:spacing w:afterLines="50" w:after="120"/>
              <w:ind w:firstLineChars="0"/>
              <w:rPr>
                <w:rFonts w:ascii="Times New Roman" w:eastAsia="MS Mincho" w:hAnsi="Times New Roman"/>
                <w:sz w:val="20"/>
                <w:szCs w:val="20"/>
              </w:rPr>
            </w:pPr>
            <w:r w:rsidRPr="00523995">
              <w:rPr>
                <w:rFonts w:ascii="Times New Roman" w:hAnsi="Times New Roman"/>
                <w:sz w:val="20"/>
                <w:szCs w:val="20"/>
              </w:rPr>
              <w:t xml:space="preserve">The value range of </w:t>
            </w:r>
            <w:r w:rsidRPr="00523995">
              <w:rPr>
                <w:rFonts w:ascii="Times New Roman" w:eastAsia="MS Mincho" w:hAnsi="Times New Roman"/>
                <w:sz w:val="20"/>
                <w:szCs w:val="20"/>
              </w:rPr>
              <w:t>SRS-</w:t>
            </w:r>
            <w:proofErr w:type="spellStart"/>
            <w:r w:rsidRPr="00523995">
              <w:rPr>
                <w:rFonts w:ascii="Times New Roman" w:eastAsia="MS Mincho" w:hAnsi="Times New Roman"/>
                <w:sz w:val="20"/>
                <w:szCs w:val="20"/>
              </w:rPr>
              <w:t>OffsetCombo</w:t>
            </w:r>
            <w:proofErr w:type="spellEnd"/>
            <w:r w:rsidRPr="00523995">
              <w:rPr>
                <w:rFonts w:ascii="Times New Roman" w:eastAsia="MS Mincho" w:hAnsi="Times New Roman"/>
                <w:sz w:val="20"/>
                <w:szCs w:val="20"/>
              </w:rPr>
              <w:t xml:space="preserve"> is updated to “SEQUENCE (SIZE (</w:t>
            </w:r>
            <w:proofErr w:type="gramStart"/>
            <w:r w:rsidRPr="00523995">
              <w:rPr>
                <w:rFonts w:ascii="Times New Roman" w:eastAsia="MS Mincho" w:hAnsi="Times New Roman"/>
                <w:sz w:val="20"/>
                <w:szCs w:val="20"/>
              </w:rPr>
              <w:t>1..</w:t>
            </w:r>
            <w:proofErr w:type="gramEnd"/>
            <w:r w:rsidRPr="00523995">
              <w:rPr>
                <w:rFonts w:ascii="Times New Roman" w:eastAsia="MS Mincho" w:hAnsi="Times New Roman"/>
                <w:sz w:val="20"/>
                <w:szCs w:val="20"/>
              </w:rPr>
              <w:t>4)) OF INTEGER (0..3)”.</w:t>
            </w:r>
          </w:p>
          <w:p w14:paraId="7723E905" w14:textId="10F83B7C" w:rsidR="00DA3CC0" w:rsidRPr="002023F4" w:rsidRDefault="00523995" w:rsidP="002023F4">
            <w:pPr>
              <w:pStyle w:val="ab"/>
              <w:widowControl/>
              <w:numPr>
                <w:ilvl w:val="1"/>
                <w:numId w:val="64"/>
              </w:numPr>
              <w:spacing w:afterLines="50" w:after="120"/>
              <w:ind w:firstLineChars="0"/>
              <w:rPr>
                <w:rFonts w:eastAsia="MS Mincho"/>
                <w:sz w:val="22"/>
              </w:rPr>
            </w:pPr>
            <w:r w:rsidRPr="00523995">
              <w:rPr>
                <w:rFonts w:ascii="Times New Roman" w:eastAsia="MS Mincho" w:hAnsi="Times New Roman"/>
                <w:sz w:val="20"/>
                <w:szCs w:val="20"/>
              </w:rPr>
              <w:t>The part of description “The number of entries in a row of SRS-</w:t>
            </w:r>
            <w:proofErr w:type="spellStart"/>
            <w:r w:rsidRPr="00523995">
              <w:rPr>
                <w:rFonts w:ascii="Times New Roman" w:eastAsia="MS Mincho" w:hAnsi="Times New Roman"/>
                <w:sz w:val="20"/>
                <w:szCs w:val="20"/>
              </w:rPr>
              <w:t>OffsetCombo</w:t>
            </w:r>
            <w:proofErr w:type="spellEnd"/>
            <w:r w:rsidRPr="00523995">
              <w:rPr>
                <w:rFonts w:ascii="Times New Roman" w:eastAsia="MS Mincho" w:hAnsi="Times New Roman"/>
                <w:sz w:val="20"/>
                <w:szCs w:val="20"/>
              </w:rPr>
              <w:t xml:space="preserve"> should be the same as the number of cells included in ScheduledCell-ListDCI-1-3 for srs-OffsetListDCI-1-3 and ScheduledCell-ListDCI-0-3 for srs-OffsetListDCI-0-3.” for SRS-</w:t>
            </w:r>
            <w:proofErr w:type="spellStart"/>
            <w:r w:rsidRPr="00523995">
              <w:rPr>
                <w:rFonts w:ascii="Times New Roman" w:eastAsia="MS Mincho" w:hAnsi="Times New Roman"/>
                <w:sz w:val="20"/>
                <w:szCs w:val="20"/>
              </w:rPr>
              <w:t>OffsetCombo</w:t>
            </w:r>
            <w:proofErr w:type="spellEnd"/>
            <w:r w:rsidRPr="00523995">
              <w:rPr>
                <w:rFonts w:ascii="Times New Roman" w:eastAsia="MS Mincho" w:hAnsi="Times New Roman"/>
                <w:sz w:val="20"/>
                <w:szCs w:val="20"/>
              </w:rPr>
              <w:t xml:space="preserve"> is updated to “The number of entries in a row of SRS-</w:t>
            </w:r>
            <w:proofErr w:type="spellStart"/>
            <w:r w:rsidRPr="00523995">
              <w:rPr>
                <w:rFonts w:ascii="Times New Roman" w:eastAsia="MS Mincho" w:hAnsi="Times New Roman"/>
                <w:sz w:val="20"/>
                <w:szCs w:val="20"/>
              </w:rPr>
              <w:t>OffsetCombo</w:t>
            </w:r>
            <w:proofErr w:type="spellEnd"/>
            <w:r w:rsidRPr="00523995">
              <w:rPr>
                <w:rFonts w:ascii="Times New Roman" w:eastAsia="MS Mincho" w:hAnsi="Times New Roman"/>
                <w:sz w:val="20"/>
                <w:szCs w:val="20"/>
              </w:rPr>
              <w:t xml:space="preserve"> should be the same as the number of cells, that configured with SRS offset indicator, included in ScheduledCell-ListDCI-1-3 for srs-OffsetListDCI-1-3 and ScheduledCell-ListDCI-0-3 for srs-OffsetListDCI-0-3.”.</w:t>
            </w:r>
          </w:p>
        </w:tc>
      </w:tr>
    </w:tbl>
    <w:p w14:paraId="4188230C" w14:textId="32EB8F09" w:rsidR="00523995" w:rsidRPr="00E959EE" w:rsidRDefault="00E959EE" w:rsidP="000B7AA6">
      <w:pPr>
        <w:pStyle w:val="a1"/>
        <w:spacing w:before="120"/>
        <w:rPr>
          <w:rFonts w:eastAsiaTheme="minorEastAsia"/>
          <w:b/>
          <w:bCs/>
          <w:szCs w:val="20"/>
          <w:lang w:eastAsia="zh-CN"/>
        </w:rPr>
      </w:pPr>
      <w:r w:rsidRPr="00E959EE">
        <w:rPr>
          <w:szCs w:val="20"/>
        </w:rPr>
        <w:t xml:space="preserve">It was </w:t>
      </w:r>
      <w:r w:rsidR="008A5AEB">
        <w:rPr>
          <w:szCs w:val="20"/>
        </w:rPr>
        <w:t>discussed</w:t>
      </w:r>
      <w:r w:rsidRPr="00E959EE">
        <w:rPr>
          <w:szCs w:val="20"/>
        </w:rPr>
        <w:t xml:space="preserve"> in the last meeting that </w:t>
      </w:r>
      <w:r w:rsidRPr="00523995">
        <w:rPr>
          <w:szCs w:val="20"/>
        </w:rPr>
        <w:t>value range of SRS-</w:t>
      </w:r>
      <w:proofErr w:type="spellStart"/>
      <w:r w:rsidRPr="00523995">
        <w:rPr>
          <w:szCs w:val="20"/>
        </w:rPr>
        <w:t>OffsetCombo</w:t>
      </w:r>
      <w:proofErr w:type="spellEnd"/>
      <w:r w:rsidRPr="00523995">
        <w:rPr>
          <w:szCs w:val="20"/>
        </w:rPr>
        <w:t xml:space="preserve"> </w:t>
      </w:r>
      <w:r w:rsidR="00DA3CC0">
        <w:rPr>
          <w:szCs w:val="20"/>
        </w:rPr>
        <w:t>should be</w:t>
      </w:r>
      <w:r w:rsidRPr="00523995">
        <w:rPr>
          <w:szCs w:val="20"/>
        </w:rPr>
        <w:t xml:space="preserve"> updated to “SEQUENCE (SIZE (</w:t>
      </w:r>
      <w:proofErr w:type="gramStart"/>
      <w:r w:rsidRPr="00523995">
        <w:rPr>
          <w:szCs w:val="20"/>
        </w:rPr>
        <w:t>1..</w:t>
      </w:r>
      <w:proofErr w:type="gramEnd"/>
      <w:r w:rsidRPr="00523995">
        <w:rPr>
          <w:szCs w:val="20"/>
        </w:rPr>
        <w:t>4)) OF INTEGER (0..3)”</w:t>
      </w:r>
      <w:r>
        <w:rPr>
          <w:szCs w:val="20"/>
        </w:rPr>
        <w:t xml:space="preserve">, but this </w:t>
      </w:r>
      <w:r w:rsidR="009A646B">
        <w:rPr>
          <w:szCs w:val="20"/>
        </w:rPr>
        <w:t>proposal</w:t>
      </w:r>
      <w:r>
        <w:rPr>
          <w:szCs w:val="20"/>
        </w:rPr>
        <w:t xml:space="preserve"> is not reflected</w:t>
      </w:r>
      <w:r w:rsidR="00F241FF">
        <w:rPr>
          <w:szCs w:val="20"/>
        </w:rPr>
        <w:t xml:space="preserve"> in </w:t>
      </w:r>
      <w:r w:rsidR="00E4467E">
        <w:rPr>
          <w:szCs w:val="20"/>
        </w:rPr>
        <w:fldChar w:fldCharType="begin"/>
      </w:r>
      <w:r w:rsidR="00E4467E">
        <w:rPr>
          <w:szCs w:val="20"/>
        </w:rPr>
        <w:instrText xml:space="preserve"> REF _Ref146706824 \n \h </w:instrText>
      </w:r>
      <w:r w:rsidR="00E4467E">
        <w:rPr>
          <w:szCs w:val="20"/>
        </w:rPr>
      </w:r>
      <w:r w:rsidR="00E4467E">
        <w:rPr>
          <w:szCs w:val="20"/>
        </w:rPr>
        <w:fldChar w:fldCharType="separate"/>
      </w:r>
      <w:r w:rsidR="009C2034">
        <w:rPr>
          <w:szCs w:val="20"/>
        </w:rPr>
        <w:t>[4]</w:t>
      </w:r>
      <w:r w:rsidR="00E4467E">
        <w:rPr>
          <w:szCs w:val="20"/>
        </w:rPr>
        <w:fldChar w:fldCharType="end"/>
      </w:r>
      <w:r w:rsidR="00391ED9">
        <w:rPr>
          <w:szCs w:val="20"/>
        </w:rPr>
        <w:t>,</w:t>
      </w:r>
      <w:r>
        <w:rPr>
          <w:szCs w:val="20"/>
        </w:rPr>
        <w:t xml:space="preserve"> as shown </w:t>
      </w:r>
      <w:r w:rsidRPr="00EB5CFD">
        <w:rPr>
          <w:szCs w:val="20"/>
        </w:rPr>
        <w:t xml:space="preserve">in the </w:t>
      </w:r>
      <w:r w:rsidR="001E72BE" w:rsidRPr="00EB5CFD">
        <w:rPr>
          <w:rFonts w:eastAsiaTheme="minorEastAsia"/>
          <w:szCs w:val="20"/>
          <w:highlight w:val="cyan"/>
          <w:lang w:eastAsia="zh-CN"/>
        </w:rPr>
        <w:t>cyan</w:t>
      </w:r>
      <w:r w:rsidRPr="00EB5CFD">
        <w:rPr>
          <w:szCs w:val="20"/>
          <w:highlight w:val="cyan"/>
        </w:rPr>
        <w:t>-highlighted</w:t>
      </w:r>
      <w:r>
        <w:rPr>
          <w:szCs w:val="20"/>
        </w:rPr>
        <w:t xml:space="preserve"> part.</w:t>
      </w:r>
    </w:p>
    <w:tbl>
      <w:tblPr>
        <w:tblW w:w="9073" w:type="dxa"/>
        <w:tblLook w:val="04A0" w:firstRow="1" w:lastRow="0" w:firstColumn="1" w:lastColumn="0" w:noHBand="0" w:noVBand="1"/>
      </w:tblPr>
      <w:tblGrid>
        <w:gridCol w:w="1616"/>
        <w:gridCol w:w="5841"/>
        <w:gridCol w:w="1616"/>
      </w:tblGrid>
      <w:tr w:rsidR="00E959EE" w:rsidRPr="00E959EE" w14:paraId="767A69D4" w14:textId="77777777" w:rsidTr="00E4467E">
        <w:trPr>
          <w:trHeight w:val="53"/>
        </w:trPr>
        <w:tc>
          <w:tcPr>
            <w:tcW w:w="161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89CD677" w14:textId="77777777" w:rsidR="00E959EE" w:rsidRPr="00E959EE" w:rsidRDefault="00E959EE" w:rsidP="00E959EE">
            <w:pPr>
              <w:rPr>
                <w:rFonts w:ascii="Arial" w:eastAsia="等线" w:hAnsi="Arial" w:cs="Arial"/>
                <w:color w:val="0000FF"/>
                <w:sz w:val="16"/>
                <w:szCs w:val="16"/>
                <w:lang w:eastAsia="zh-CN"/>
              </w:rPr>
            </w:pPr>
            <w:r w:rsidRPr="00E959EE">
              <w:rPr>
                <w:rFonts w:ascii="Arial" w:eastAsia="等线" w:hAnsi="Arial" w:cs="Arial"/>
                <w:color w:val="0000FF"/>
                <w:sz w:val="16"/>
                <w:szCs w:val="16"/>
                <w:lang w:eastAsia="zh-CN"/>
              </w:rPr>
              <w:lastRenderedPageBreak/>
              <w:t>SRS-</w:t>
            </w:r>
            <w:proofErr w:type="spellStart"/>
            <w:r w:rsidRPr="00E959EE">
              <w:rPr>
                <w:rFonts w:ascii="Arial" w:eastAsia="等线" w:hAnsi="Arial" w:cs="Arial"/>
                <w:color w:val="0000FF"/>
                <w:sz w:val="16"/>
                <w:szCs w:val="16"/>
                <w:lang w:eastAsia="zh-CN"/>
              </w:rPr>
              <w:t>OffsetCombo</w:t>
            </w:r>
            <w:proofErr w:type="spellEnd"/>
          </w:p>
        </w:tc>
        <w:tc>
          <w:tcPr>
            <w:tcW w:w="5841" w:type="dxa"/>
            <w:tcBorders>
              <w:top w:val="single" w:sz="4" w:space="0" w:color="auto"/>
              <w:left w:val="nil"/>
              <w:bottom w:val="single" w:sz="4" w:space="0" w:color="auto"/>
              <w:right w:val="single" w:sz="4" w:space="0" w:color="auto"/>
            </w:tcBorders>
            <w:shd w:val="clear" w:color="auto" w:fill="FFFF00"/>
            <w:vAlign w:val="center"/>
            <w:hideMark/>
          </w:tcPr>
          <w:p w14:paraId="53DC498D" w14:textId="77777777" w:rsidR="00E959EE" w:rsidRPr="00E959EE" w:rsidRDefault="00E959EE" w:rsidP="00E959EE">
            <w:pPr>
              <w:rPr>
                <w:rFonts w:ascii="Arial" w:eastAsia="等线" w:hAnsi="Arial" w:cs="Arial"/>
                <w:color w:val="0000FF"/>
                <w:sz w:val="16"/>
                <w:szCs w:val="16"/>
                <w:lang w:eastAsia="zh-CN"/>
              </w:rPr>
            </w:pPr>
            <w:r w:rsidRPr="00E959EE">
              <w:rPr>
                <w:rFonts w:ascii="Arial" w:eastAsia="等线" w:hAnsi="Arial" w:cs="Arial"/>
                <w:color w:val="0000FF"/>
                <w:sz w:val="16"/>
                <w:szCs w:val="16"/>
                <w:lang w:eastAsia="zh-CN"/>
              </w:rPr>
              <w:t>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ScheduledCell-ListDCI-1-3 (i.e., first index is for the first cell in ScheduledCell-ListDCI-1-3 and so on) for DL and ScheduledCell-ListDCI-0-3 for UL</w:t>
            </w:r>
            <w:r w:rsidRPr="00E959EE">
              <w:rPr>
                <w:rFonts w:ascii="Arial" w:eastAsia="等线" w:hAnsi="Arial" w:cs="Arial"/>
                <w:color w:val="FF0000"/>
                <w:sz w:val="16"/>
                <w:szCs w:val="16"/>
                <w:lang w:eastAsia="zh-CN"/>
              </w:rPr>
              <w:t>, t</w:t>
            </w:r>
            <w:r w:rsidRPr="00E959EE">
              <w:rPr>
                <w:rFonts w:ascii="Arial" w:eastAsia="等线" w:hAnsi="Arial" w:cs="Arial"/>
                <w:color w:val="0000FF"/>
                <w:sz w:val="16"/>
                <w:szCs w:val="16"/>
                <w:lang w:eastAsia="zh-CN"/>
              </w:rPr>
              <w:t>he number of entries in a row of SRS-</w:t>
            </w:r>
            <w:proofErr w:type="spellStart"/>
            <w:r w:rsidRPr="00E959EE">
              <w:rPr>
                <w:rFonts w:ascii="Arial" w:eastAsia="等线" w:hAnsi="Arial" w:cs="Arial"/>
                <w:color w:val="0000FF"/>
                <w:sz w:val="16"/>
                <w:szCs w:val="16"/>
                <w:lang w:eastAsia="zh-CN"/>
              </w:rPr>
              <w:t>OffsetCombo</w:t>
            </w:r>
            <w:proofErr w:type="spellEnd"/>
            <w:r w:rsidRPr="00E959EE">
              <w:rPr>
                <w:rFonts w:ascii="Arial" w:eastAsia="等线" w:hAnsi="Arial" w:cs="Arial"/>
                <w:color w:val="0000FF"/>
                <w:sz w:val="16"/>
                <w:szCs w:val="16"/>
                <w:lang w:eastAsia="zh-CN"/>
              </w:rPr>
              <w:t xml:space="preserve"> should be the same as the number of cells</w:t>
            </w:r>
            <w:r w:rsidRPr="00E959EE">
              <w:rPr>
                <w:rFonts w:ascii="Arial" w:eastAsia="等线" w:hAnsi="Arial" w:cs="Arial"/>
                <w:color w:val="FF0000"/>
                <w:sz w:val="16"/>
                <w:szCs w:val="16"/>
                <w:lang w:eastAsia="zh-CN"/>
              </w:rPr>
              <w:t xml:space="preserve">, that configured with SRS offset indicator, </w:t>
            </w:r>
            <w:r w:rsidRPr="00E959EE">
              <w:rPr>
                <w:rFonts w:ascii="Arial" w:eastAsia="等线" w:hAnsi="Arial" w:cs="Arial"/>
                <w:color w:val="0000FF"/>
                <w:sz w:val="16"/>
                <w:szCs w:val="16"/>
                <w:lang w:eastAsia="zh-CN"/>
              </w:rPr>
              <w:t>included in ScheduledCell-ListDCI-1-3 for srs-OffsetListDCI-1-3 and ScheduledCell-ListDCI-0-3 for srs-OffsetListDCI-0-3</w:t>
            </w:r>
            <w:r w:rsidRPr="00E959EE">
              <w:rPr>
                <w:rFonts w:ascii="Arial" w:eastAsia="等线" w:hAnsi="Arial" w:cs="Arial"/>
                <w:color w:val="FF0000"/>
                <w:sz w:val="16"/>
                <w:szCs w:val="16"/>
                <w:lang w:eastAsia="zh-CN"/>
              </w:rPr>
              <w:t>, and entries in a row of SRS-</w:t>
            </w:r>
            <w:proofErr w:type="spellStart"/>
            <w:r w:rsidRPr="00E959EE">
              <w:rPr>
                <w:rFonts w:ascii="Arial" w:eastAsia="等线" w:hAnsi="Arial" w:cs="Arial"/>
                <w:color w:val="FF0000"/>
                <w:sz w:val="16"/>
                <w:szCs w:val="16"/>
                <w:lang w:eastAsia="zh-CN"/>
              </w:rPr>
              <w:t>OffsetCombo</w:t>
            </w:r>
            <w:proofErr w:type="spellEnd"/>
            <w:r w:rsidRPr="00E959EE">
              <w:rPr>
                <w:rFonts w:ascii="Arial" w:eastAsia="等线" w:hAnsi="Arial" w:cs="Arial"/>
                <w:color w:val="FF0000"/>
                <w:sz w:val="16"/>
                <w:szCs w:val="16"/>
                <w:lang w:eastAsia="zh-CN"/>
              </w:rPr>
              <w:t xml:space="preserve"> are interpreted based on the new/target BWPs of cells that is indicated by the BWP indicator field of DCI format 1_3/0_3</w:t>
            </w:r>
          </w:p>
        </w:tc>
        <w:tc>
          <w:tcPr>
            <w:tcW w:w="1616" w:type="dxa"/>
            <w:tcBorders>
              <w:top w:val="single" w:sz="4" w:space="0" w:color="auto"/>
              <w:left w:val="nil"/>
              <w:bottom w:val="single" w:sz="4" w:space="0" w:color="auto"/>
              <w:right w:val="single" w:sz="4" w:space="0" w:color="auto"/>
            </w:tcBorders>
            <w:shd w:val="clear" w:color="auto" w:fill="FFFF00"/>
            <w:vAlign w:val="center"/>
            <w:hideMark/>
          </w:tcPr>
          <w:p w14:paraId="44FE9A83" w14:textId="77777777" w:rsidR="00E959EE" w:rsidRPr="00E959EE" w:rsidRDefault="00E959EE" w:rsidP="00E959EE">
            <w:pPr>
              <w:rPr>
                <w:rFonts w:ascii="Arial" w:eastAsia="等线" w:hAnsi="Arial" w:cs="Arial"/>
                <w:color w:val="0000FF"/>
                <w:sz w:val="16"/>
                <w:szCs w:val="16"/>
                <w:lang w:eastAsia="zh-CN"/>
              </w:rPr>
            </w:pPr>
            <w:r w:rsidRPr="00E959EE">
              <w:rPr>
                <w:rFonts w:ascii="Arial" w:eastAsia="等线" w:hAnsi="Arial" w:cs="Arial"/>
                <w:color w:val="0000FF"/>
                <w:sz w:val="16"/>
                <w:szCs w:val="16"/>
                <w:lang w:eastAsia="zh-CN"/>
              </w:rPr>
              <w:t xml:space="preserve">SEQUENCE (SIZE </w:t>
            </w:r>
            <w:r w:rsidRPr="00E4467E">
              <w:rPr>
                <w:rFonts w:ascii="Arial" w:eastAsia="等线" w:hAnsi="Arial" w:cs="Arial"/>
                <w:color w:val="0000FF"/>
                <w:sz w:val="16"/>
                <w:szCs w:val="16"/>
                <w:highlight w:val="cyan"/>
                <w:lang w:eastAsia="zh-CN"/>
              </w:rPr>
              <w:t>(</w:t>
            </w:r>
            <w:proofErr w:type="gramStart"/>
            <w:r w:rsidRPr="00E4467E">
              <w:rPr>
                <w:rFonts w:ascii="Arial" w:eastAsia="等线" w:hAnsi="Arial" w:cs="Arial"/>
                <w:color w:val="0000FF"/>
                <w:sz w:val="16"/>
                <w:szCs w:val="16"/>
                <w:highlight w:val="cyan"/>
                <w:lang w:eastAsia="zh-CN"/>
              </w:rPr>
              <w:t>2..</w:t>
            </w:r>
            <w:proofErr w:type="gramEnd"/>
            <w:r w:rsidRPr="00E4467E">
              <w:rPr>
                <w:rFonts w:ascii="Arial" w:eastAsia="等线" w:hAnsi="Arial" w:cs="Arial"/>
                <w:color w:val="0000FF"/>
                <w:sz w:val="16"/>
                <w:szCs w:val="16"/>
                <w:highlight w:val="cyan"/>
                <w:lang w:eastAsia="zh-CN"/>
              </w:rPr>
              <w:t>4))</w:t>
            </w:r>
            <w:r w:rsidRPr="00E959EE">
              <w:rPr>
                <w:rFonts w:ascii="Arial" w:eastAsia="等线" w:hAnsi="Arial" w:cs="Arial"/>
                <w:color w:val="0000FF"/>
                <w:sz w:val="16"/>
                <w:szCs w:val="16"/>
                <w:lang w:eastAsia="zh-CN"/>
              </w:rPr>
              <w:t xml:space="preserve"> OF INTEGER (0..3) </w:t>
            </w:r>
          </w:p>
        </w:tc>
      </w:tr>
    </w:tbl>
    <w:p w14:paraId="28377B59" w14:textId="18ACE2FB" w:rsidR="00391ED9" w:rsidRDefault="000B7AA6" w:rsidP="000B7AA6">
      <w:pPr>
        <w:pStyle w:val="a1"/>
        <w:spacing w:before="120"/>
        <w:rPr>
          <w:rFonts w:eastAsiaTheme="minorEastAsia"/>
          <w:b/>
          <w:bCs/>
          <w:szCs w:val="20"/>
          <w:lang w:eastAsia="zh-CN"/>
        </w:rPr>
      </w:pPr>
      <w:bookmarkStart w:id="25" w:name="_Ref146813726"/>
      <w:r w:rsidRPr="003D5E3B">
        <w:rPr>
          <w:b/>
          <w:bCs/>
          <w:szCs w:val="20"/>
        </w:rPr>
        <w:t xml:space="preserve">Proposal </w:t>
      </w:r>
      <w:r w:rsidRPr="003D5E3B">
        <w:rPr>
          <w:b/>
          <w:bCs/>
          <w:szCs w:val="20"/>
        </w:rPr>
        <w:fldChar w:fldCharType="begin"/>
      </w:r>
      <w:r w:rsidRPr="003D5E3B">
        <w:rPr>
          <w:b/>
          <w:bCs/>
          <w:szCs w:val="20"/>
        </w:rPr>
        <w:instrText xml:space="preserve"> SEQ Proposal \* ARABIC </w:instrText>
      </w:r>
      <w:r w:rsidRPr="003D5E3B">
        <w:rPr>
          <w:b/>
          <w:bCs/>
          <w:szCs w:val="20"/>
        </w:rPr>
        <w:fldChar w:fldCharType="separate"/>
      </w:r>
      <w:r w:rsidR="009C2034">
        <w:rPr>
          <w:b/>
          <w:bCs/>
          <w:noProof/>
          <w:szCs w:val="20"/>
        </w:rPr>
        <w:t>4</w:t>
      </w:r>
      <w:r w:rsidRPr="003D5E3B">
        <w:rPr>
          <w:b/>
          <w:bCs/>
          <w:szCs w:val="20"/>
        </w:rPr>
        <w:fldChar w:fldCharType="end"/>
      </w:r>
      <w:r w:rsidRPr="003D5E3B">
        <w:rPr>
          <w:b/>
          <w:bCs/>
          <w:szCs w:val="20"/>
        </w:rPr>
        <w:t>.</w:t>
      </w:r>
      <w:r>
        <w:rPr>
          <w:rFonts w:eastAsiaTheme="minorEastAsia"/>
          <w:b/>
          <w:bCs/>
          <w:szCs w:val="20"/>
          <w:lang w:eastAsia="zh-CN"/>
        </w:rPr>
        <w:t xml:space="preserve"> </w:t>
      </w:r>
      <w:r w:rsidR="007302A7">
        <w:rPr>
          <w:rFonts w:eastAsiaTheme="minorEastAsia"/>
          <w:b/>
          <w:bCs/>
          <w:szCs w:val="20"/>
          <w:lang w:eastAsia="zh-CN"/>
        </w:rPr>
        <w:t xml:space="preserve">Update </w:t>
      </w:r>
      <w:r w:rsidR="00391ED9">
        <w:rPr>
          <w:rFonts w:eastAsiaTheme="minorEastAsia"/>
          <w:b/>
          <w:bCs/>
          <w:szCs w:val="20"/>
          <w:lang w:eastAsia="zh-CN"/>
        </w:rPr>
        <w:t>t</w:t>
      </w:r>
      <w:r w:rsidR="00391ED9" w:rsidRPr="00391ED9">
        <w:rPr>
          <w:rFonts w:eastAsiaTheme="minorEastAsia"/>
          <w:b/>
          <w:bCs/>
          <w:szCs w:val="20"/>
          <w:lang w:eastAsia="zh-CN"/>
        </w:rPr>
        <w:t>he value range of SRS-</w:t>
      </w:r>
      <w:proofErr w:type="spellStart"/>
      <w:r w:rsidR="00391ED9" w:rsidRPr="00391ED9">
        <w:rPr>
          <w:rFonts w:eastAsiaTheme="minorEastAsia"/>
          <w:b/>
          <w:bCs/>
          <w:szCs w:val="20"/>
          <w:lang w:eastAsia="zh-CN"/>
        </w:rPr>
        <w:t>OffsetCombo</w:t>
      </w:r>
      <w:proofErr w:type="spellEnd"/>
      <w:r w:rsidR="00391ED9" w:rsidRPr="00391ED9">
        <w:rPr>
          <w:rFonts w:eastAsiaTheme="minorEastAsia"/>
          <w:b/>
          <w:bCs/>
          <w:szCs w:val="20"/>
          <w:lang w:eastAsia="zh-CN"/>
        </w:rPr>
        <w:t xml:space="preserve"> to “SEQUENCE (SIZE (</w:t>
      </w:r>
      <w:proofErr w:type="gramStart"/>
      <w:r w:rsidR="00391ED9" w:rsidRPr="00391ED9">
        <w:rPr>
          <w:rFonts w:eastAsiaTheme="minorEastAsia"/>
          <w:b/>
          <w:bCs/>
          <w:szCs w:val="20"/>
          <w:lang w:eastAsia="zh-CN"/>
        </w:rPr>
        <w:t>1..</w:t>
      </w:r>
      <w:proofErr w:type="gramEnd"/>
      <w:r w:rsidR="00391ED9" w:rsidRPr="00391ED9">
        <w:rPr>
          <w:rFonts w:eastAsiaTheme="minorEastAsia"/>
          <w:b/>
          <w:bCs/>
          <w:szCs w:val="20"/>
          <w:lang w:eastAsia="zh-CN"/>
        </w:rPr>
        <w:t>4)) OF INTEGER (0..3)”</w:t>
      </w:r>
      <w:r w:rsidRPr="003D5E3B">
        <w:rPr>
          <w:rFonts w:eastAsiaTheme="minorEastAsia"/>
          <w:b/>
          <w:bCs/>
          <w:szCs w:val="20"/>
          <w:lang w:eastAsia="zh-CN"/>
        </w:rPr>
        <w:t>.</w:t>
      </w:r>
      <w:bookmarkEnd w:id="25"/>
    </w:p>
    <w:p w14:paraId="78F9B417" w14:textId="77777777" w:rsidR="001F3CCD" w:rsidRPr="003D5E3B" w:rsidRDefault="001F3CCD" w:rsidP="000B7AA6">
      <w:pPr>
        <w:pStyle w:val="a1"/>
        <w:spacing w:before="120"/>
        <w:rPr>
          <w:rFonts w:eastAsiaTheme="minorEastAsia"/>
          <w:b/>
          <w:bCs/>
          <w:szCs w:val="20"/>
          <w:lang w:eastAsia="zh-CN"/>
        </w:rPr>
      </w:pPr>
    </w:p>
    <w:p w14:paraId="79E1382E" w14:textId="23743F80" w:rsidR="00974D3D" w:rsidRPr="006579BB" w:rsidRDefault="00974D3D" w:rsidP="006579BB">
      <w:pPr>
        <w:pStyle w:val="3GPPNormalText"/>
        <w:spacing w:before="120"/>
        <w:rPr>
          <w:b/>
          <w:bCs/>
          <w:sz w:val="20"/>
          <w:szCs w:val="20"/>
          <w:u w:val="single"/>
          <w:lang w:val="en-GB"/>
        </w:rPr>
      </w:pPr>
      <w:r w:rsidRPr="00C54187">
        <w:rPr>
          <w:b/>
          <w:bCs/>
          <w:sz w:val="20"/>
          <w:szCs w:val="20"/>
          <w:u w:val="single"/>
          <w:lang w:val="en-GB"/>
        </w:rPr>
        <w:t>Minimum applicable scheduling offset</w:t>
      </w:r>
    </w:p>
    <w:tbl>
      <w:tblPr>
        <w:tblW w:w="9098" w:type="dxa"/>
        <w:tblLook w:val="04A0" w:firstRow="1" w:lastRow="0" w:firstColumn="1" w:lastColumn="0" w:noHBand="0" w:noVBand="1"/>
      </w:tblPr>
      <w:tblGrid>
        <w:gridCol w:w="3050"/>
        <w:gridCol w:w="4454"/>
        <w:gridCol w:w="1594"/>
      </w:tblGrid>
      <w:tr w:rsidR="00974D3D" w:rsidRPr="00C54187" w14:paraId="4C325EF4" w14:textId="77777777" w:rsidTr="001F3CCD">
        <w:trPr>
          <w:trHeight w:val="527"/>
        </w:trPr>
        <w:tc>
          <w:tcPr>
            <w:tcW w:w="30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52C34" w14:textId="77777777" w:rsidR="00974D3D" w:rsidRPr="00C54187" w:rsidRDefault="00974D3D" w:rsidP="005923D2">
            <w:pPr>
              <w:spacing w:before="120" w:after="120"/>
              <w:rPr>
                <w:rFonts w:eastAsia="等线"/>
                <w:szCs w:val="20"/>
                <w:lang w:eastAsia="zh-CN"/>
              </w:rPr>
            </w:pPr>
            <w:r w:rsidRPr="00C54187">
              <w:rPr>
                <w:rFonts w:eastAsia="等线"/>
                <w:szCs w:val="20"/>
                <w:lang w:eastAsia="zh-CN"/>
              </w:rPr>
              <w:t>minimumSchedulingOffsetK0DCI-1-3</w:t>
            </w:r>
          </w:p>
        </w:tc>
        <w:tc>
          <w:tcPr>
            <w:tcW w:w="4454" w:type="dxa"/>
            <w:tcBorders>
              <w:top w:val="single" w:sz="4" w:space="0" w:color="auto"/>
              <w:left w:val="nil"/>
              <w:bottom w:val="single" w:sz="4" w:space="0" w:color="auto"/>
              <w:right w:val="single" w:sz="4" w:space="0" w:color="auto"/>
            </w:tcBorders>
            <w:shd w:val="clear" w:color="auto" w:fill="auto"/>
            <w:vAlign w:val="center"/>
            <w:hideMark/>
          </w:tcPr>
          <w:p w14:paraId="22EDAB85" w14:textId="77777777" w:rsidR="00974D3D" w:rsidRPr="00C54187" w:rsidRDefault="00974D3D" w:rsidP="005923D2">
            <w:pPr>
              <w:spacing w:before="120" w:after="120"/>
              <w:rPr>
                <w:rFonts w:eastAsia="等线"/>
                <w:szCs w:val="20"/>
                <w:lang w:eastAsia="zh-CN"/>
              </w:rPr>
            </w:pPr>
            <w:r w:rsidRPr="00C54187">
              <w:rPr>
                <w:rFonts w:eastAsia="等线"/>
                <w:szCs w:val="20"/>
                <w:lang w:eastAsia="zh-CN"/>
              </w:rPr>
              <w:t xml:space="preserve">Configure the </w:t>
            </w:r>
            <w:proofErr w:type="spellStart"/>
            <w:r w:rsidRPr="00C54187">
              <w:rPr>
                <w:rFonts w:eastAsia="等线"/>
                <w:szCs w:val="20"/>
                <w:lang w:eastAsia="zh-CN"/>
              </w:rPr>
              <w:t>presense</w:t>
            </w:r>
            <w:proofErr w:type="spellEnd"/>
            <w:r w:rsidRPr="00C54187">
              <w:rPr>
                <w:rFonts w:eastAsia="等线"/>
                <w:szCs w:val="20"/>
                <w:lang w:eastAsia="zh-CN"/>
              </w:rPr>
              <w:t xml:space="preserve"> of minimum applicable scheduling offset indicator field in DCI format 1_3</w:t>
            </w:r>
          </w:p>
        </w:tc>
        <w:tc>
          <w:tcPr>
            <w:tcW w:w="1594" w:type="dxa"/>
            <w:tcBorders>
              <w:top w:val="single" w:sz="4" w:space="0" w:color="auto"/>
              <w:left w:val="nil"/>
              <w:bottom w:val="single" w:sz="4" w:space="0" w:color="auto"/>
              <w:right w:val="single" w:sz="4" w:space="0" w:color="auto"/>
            </w:tcBorders>
            <w:shd w:val="clear" w:color="auto" w:fill="auto"/>
            <w:vAlign w:val="center"/>
            <w:hideMark/>
          </w:tcPr>
          <w:p w14:paraId="12D9E4FC" w14:textId="77777777" w:rsidR="00974D3D" w:rsidRPr="00C54187" w:rsidRDefault="00974D3D" w:rsidP="005923D2">
            <w:pPr>
              <w:spacing w:before="120" w:after="120"/>
              <w:rPr>
                <w:rFonts w:eastAsia="等线"/>
                <w:szCs w:val="20"/>
                <w:lang w:eastAsia="zh-CN"/>
              </w:rPr>
            </w:pPr>
            <w:r w:rsidRPr="00C54187">
              <w:rPr>
                <w:rFonts w:eastAsia="等线"/>
                <w:szCs w:val="20"/>
                <w:lang w:eastAsia="zh-CN"/>
              </w:rPr>
              <w:t xml:space="preserve">ENUMERATED {enabled} </w:t>
            </w:r>
          </w:p>
        </w:tc>
      </w:tr>
      <w:tr w:rsidR="00974D3D" w:rsidRPr="00C54187" w14:paraId="6872C0E6" w14:textId="77777777" w:rsidTr="001F3CCD">
        <w:trPr>
          <w:trHeight w:val="527"/>
        </w:trPr>
        <w:tc>
          <w:tcPr>
            <w:tcW w:w="3050" w:type="dxa"/>
            <w:tcBorders>
              <w:top w:val="nil"/>
              <w:left w:val="single" w:sz="4" w:space="0" w:color="auto"/>
              <w:bottom w:val="single" w:sz="4" w:space="0" w:color="auto"/>
              <w:right w:val="single" w:sz="4" w:space="0" w:color="auto"/>
            </w:tcBorders>
            <w:shd w:val="clear" w:color="auto" w:fill="auto"/>
            <w:vAlign w:val="center"/>
            <w:hideMark/>
          </w:tcPr>
          <w:p w14:paraId="43719473" w14:textId="77777777" w:rsidR="00974D3D" w:rsidRPr="00C54187" w:rsidRDefault="00974D3D" w:rsidP="005923D2">
            <w:pPr>
              <w:spacing w:before="120" w:after="120"/>
              <w:rPr>
                <w:rFonts w:eastAsia="等线"/>
                <w:szCs w:val="20"/>
                <w:lang w:eastAsia="zh-CN"/>
              </w:rPr>
            </w:pPr>
            <w:r w:rsidRPr="00C54187">
              <w:rPr>
                <w:rFonts w:eastAsia="等线"/>
                <w:szCs w:val="20"/>
                <w:lang w:eastAsia="zh-CN"/>
              </w:rPr>
              <w:t>minimumSchedulingOffsetK0DCI-0-3</w:t>
            </w:r>
          </w:p>
        </w:tc>
        <w:tc>
          <w:tcPr>
            <w:tcW w:w="4454" w:type="dxa"/>
            <w:tcBorders>
              <w:top w:val="nil"/>
              <w:left w:val="nil"/>
              <w:bottom w:val="single" w:sz="4" w:space="0" w:color="auto"/>
              <w:right w:val="single" w:sz="4" w:space="0" w:color="auto"/>
            </w:tcBorders>
            <w:shd w:val="clear" w:color="auto" w:fill="auto"/>
            <w:vAlign w:val="center"/>
            <w:hideMark/>
          </w:tcPr>
          <w:p w14:paraId="7758E980" w14:textId="77777777" w:rsidR="00974D3D" w:rsidRPr="00C54187" w:rsidRDefault="00974D3D" w:rsidP="005923D2">
            <w:pPr>
              <w:spacing w:before="120" w:after="120"/>
              <w:rPr>
                <w:rFonts w:eastAsia="等线"/>
                <w:szCs w:val="20"/>
                <w:lang w:eastAsia="zh-CN"/>
              </w:rPr>
            </w:pPr>
            <w:r w:rsidRPr="00C54187">
              <w:rPr>
                <w:rFonts w:eastAsia="等线"/>
                <w:szCs w:val="20"/>
                <w:lang w:eastAsia="zh-CN"/>
              </w:rPr>
              <w:t xml:space="preserve">Configure the </w:t>
            </w:r>
            <w:proofErr w:type="spellStart"/>
            <w:r w:rsidRPr="00C54187">
              <w:rPr>
                <w:rFonts w:eastAsia="等线"/>
                <w:szCs w:val="20"/>
                <w:lang w:eastAsia="zh-CN"/>
              </w:rPr>
              <w:t>presense</w:t>
            </w:r>
            <w:proofErr w:type="spellEnd"/>
            <w:r w:rsidRPr="00C54187">
              <w:rPr>
                <w:rFonts w:eastAsia="等线"/>
                <w:szCs w:val="20"/>
                <w:lang w:eastAsia="zh-CN"/>
              </w:rPr>
              <w:t xml:space="preserve"> of minimum applicable scheduling offset indicator field in DCI format 0_3</w:t>
            </w:r>
          </w:p>
        </w:tc>
        <w:tc>
          <w:tcPr>
            <w:tcW w:w="1594" w:type="dxa"/>
            <w:tcBorders>
              <w:top w:val="nil"/>
              <w:left w:val="nil"/>
              <w:bottom w:val="single" w:sz="4" w:space="0" w:color="auto"/>
              <w:right w:val="single" w:sz="4" w:space="0" w:color="auto"/>
            </w:tcBorders>
            <w:shd w:val="clear" w:color="auto" w:fill="auto"/>
            <w:vAlign w:val="center"/>
            <w:hideMark/>
          </w:tcPr>
          <w:p w14:paraId="2902B8A8" w14:textId="77777777" w:rsidR="00974D3D" w:rsidRPr="00C54187" w:rsidRDefault="00974D3D" w:rsidP="005923D2">
            <w:pPr>
              <w:spacing w:before="120" w:after="120"/>
              <w:rPr>
                <w:rFonts w:eastAsia="等线"/>
                <w:szCs w:val="20"/>
                <w:lang w:eastAsia="zh-CN"/>
              </w:rPr>
            </w:pPr>
            <w:r w:rsidRPr="00C54187">
              <w:rPr>
                <w:rFonts w:eastAsia="等线"/>
                <w:szCs w:val="20"/>
                <w:lang w:eastAsia="zh-CN"/>
              </w:rPr>
              <w:t xml:space="preserve">ENUMERATED {enabled} </w:t>
            </w:r>
          </w:p>
        </w:tc>
      </w:tr>
    </w:tbl>
    <w:p w14:paraId="37B3E475" w14:textId="77777777" w:rsidR="00960ACB" w:rsidRPr="00C54187" w:rsidRDefault="00960ACB" w:rsidP="00960ACB">
      <w:pPr>
        <w:pStyle w:val="PL"/>
        <w:spacing w:before="120" w:after="120"/>
        <w:rPr>
          <w:rFonts w:ascii="Times New Roman" w:hAnsi="Times New Roman"/>
          <w:color w:val="808080"/>
          <w:sz w:val="20"/>
          <w:lang w:eastAsia="en-GB"/>
        </w:rPr>
      </w:pPr>
      <w:r w:rsidRPr="00C54187">
        <w:rPr>
          <w:rFonts w:ascii="Times New Roman" w:hAnsi="Times New Roman"/>
          <w:sz w:val="20"/>
        </w:rPr>
        <w:t xml:space="preserve">    minimumSchedulingOffsetK0-r16                   </w:t>
      </w:r>
      <w:proofErr w:type="spellStart"/>
      <w:r w:rsidRPr="00C54187">
        <w:rPr>
          <w:rFonts w:ascii="Times New Roman" w:hAnsi="Times New Roman"/>
          <w:sz w:val="20"/>
        </w:rPr>
        <w:t>SetupRelease</w:t>
      </w:r>
      <w:proofErr w:type="spellEnd"/>
      <w:r w:rsidRPr="00C54187">
        <w:rPr>
          <w:rFonts w:ascii="Times New Roman" w:hAnsi="Times New Roman"/>
          <w:sz w:val="20"/>
        </w:rPr>
        <w:t xml:space="preserve"> </w:t>
      </w:r>
      <w:proofErr w:type="gramStart"/>
      <w:r w:rsidRPr="00C54187">
        <w:rPr>
          <w:rFonts w:ascii="Times New Roman" w:hAnsi="Times New Roman"/>
          <w:sz w:val="20"/>
        </w:rPr>
        <w:t>{ MinSchedulingOffsetK</w:t>
      </w:r>
      <w:proofErr w:type="gramEnd"/>
      <w:r w:rsidRPr="00C54187">
        <w:rPr>
          <w:rFonts w:ascii="Times New Roman" w:hAnsi="Times New Roman"/>
          <w:sz w:val="20"/>
        </w:rPr>
        <w:t xml:space="preserve">0-Values-r16 }           </w:t>
      </w:r>
      <w:r w:rsidRPr="00C54187">
        <w:rPr>
          <w:rFonts w:ascii="Times New Roman" w:hAnsi="Times New Roman"/>
          <w:color w:val="993366"/>
          <w:sz w:val="20"/>
        </w:rPr>
        <w:t>OPTIONAL</w:t>
      </w:r>
      <w:r w:rsidRPr="00C54187">
        <w:rPr>
          <w:rFonts w:ascii="Times New Roman" w:hAnsi="Times New Roman"/>
          <w:sz w:val="20"/>
        </w:rPr>
        <w:t xml:space="preserve">,   </w:t>
      </w:r>
      <w:r w:rsidRPr="00C54187">
        <w:rPr>
          <w:rFonts w:ascii="Times New Roman" w:hAnsi="Times New Roman"/>
          <w:color w:val="808080"/>
          <w:sz w:val="20"/>
        </w:rPr>
        <w:t>-- Need M</w:t>
      </w:r>
    </w:p>
    <w:p w14:paraId="0B5034EC" w14:textId="77777777" w:rsidR="00960ACB" w:rsidRPr="00C54187" w:rsidRDefault="00960ACB" w:rsidP="00960ACB">
      <w:pPr>
        <w:pStyle w:val="PL"/>
        <w:spacing w:before="120" w:after="120"/>
        <w:rPr>
          <w:rFonts w:ascii="Times New Roman" w:hAnsi="Times New Roman"/>
          <w:color w:val="808080"/>
          <w:sz w:val="20"/>
          <w:lang w:eastAsia="en-GB"/>
        </w:rPr>
      </w:pPr>
      <w:r w:rsidRPr="00C54187">
        <w:rPr>
          <w:rFonts w:ascii="Times New Roman" w:hAnsi="Times New Roman"/>
          <w:sz w:val="20"/>
        </w:rPr>
        <w:t xml:space="preserve">    minimumSchedulingOffsetK2-r16           </w:t>
      </w:r>
      <w:proofErr w:type="spellStart"/>
      <w:r w:rsidRPr="00C54187">
        <w:rPr>
          <w:rFonts w:ascii="Times New Roman" w:hAnsi="Times New Roman"/>
          <w:sz w:val="20"/>
        </w:rPr>
        <w:t>SetupRelease</w:t>
      </w:r>
      <w:proofErr w:type="spellEnd"/>
      <w:r w:rsidRPr="00C54187">
        <w:rPr>
          <w:rFonts w:ascii="Times New Roman" w:hAnsi="Times New Roman"/>
          <w:sz w:val="20"/>
        </w:rPr>
        <w:t xml:space="preserve"> </w:t>
      </w:r>
      <w:proofErr w:type="gramStart"/>
      <w:r w:rsidRPr="00C54187">
        <w:rPr>
          <w:rFonts w:ascii="Times New Roman" w:hAnsi="Times New Roman"/>
          <w:sz w:val="20"/>
        </w:rPr>
        <w:t>{ MinSchedulingOffsetK</w:t>
      </w:r>
      <w:proofErr w:type="gramEnd"/>
      <w:r w:rsidRPr="00C54187">
        <w:rPr>
          <w:rFonts w:ascii="Times New Roman" w:hAnsi="Times New Roman"/>
          <w:sz w:val="20"/>
        </w:rPr>
        <w:t xml:space="preserve">2-Values-r16 }             </w:t>
      </w:r>
      <w:r w:rsidRPr="00C54187">
        <w:rPr>
          <w:rFonts w:ascii="Times New Roman" w:hAnsi="Times New Roman"/>
          <w:color w:val="993366"/>
          <w:sz w:val="20"/>
        </w:rPr>
        <w:t>OPTIONAL</w:t>
      </w:r>
      <w:r w:rsidRPr="00C54187">
        <w:rPr>
          <w:rFonts w:ascii="Times New Roman" w:hAnsi="Times New Roman"/>
          <w:sz w:val="20"/>
        </w:rPr>
        <w:t xml:space="preserve">,  </w:t>
      </w:r>
      <w:r w:rsidRPr="00C54187">
        <w:rPr>
          <w:rFonts w:ascii="Times New Roman" w:hAnsi="Times New Roman"/>
          <w:color w:val="808080"/>
          <w:sz w:val="20"/>
        </w:rPr>
        <w:t>-- Need M</w:t>
      </w:r>
    </w:p>
    <w:p w14:paraId="3A3B73A0" w14:textId="77777777" w:rsidR="00960ACB" w:rsidRDefault="00960ACB" w:rsidP="00960ACB">
      <w:pPr>
        <w:pStyle w:val="PL"/>
        <w:spacing w:before="120" w:after="120"/>
        <w:rPr>
          <w:rFonts w:ascii="Times New Roman" w:hAnsi="Times New Roman"/>
          <w:sz w:val="20"/>
        </w:rPr>
      </w:pPr>
      <w:r w:rsidRPr="00C54187">
        <w:rPr>
          <w:rFonts w:ascii="Times New Roman" w:hAnsi="Times New Roman"/>
          <w:sz w:val="20"/>
        </w:rPr>
        <w:t>MinSchedulingOffsetK0-Values-r</w:t>
      </w:r>
      <w:proofErr w:type="gramStart"/>
      <w:r w:rsidRPr="00C54187">
        <w:rPr>
          <w:rFonts w:ascii="Times New Roman" w:hAnsi="Times New Roman"/>
          <w:sz w:val="20"/>
        </w:rPr>
        <w:t>16 ::=</w:t>
      </w:r>
      <w:proofErr w:type="gramEnd"/>
      <w:r w:rsidRPr="00C54187">
        <w:rPr>
          <w:rFonts w:ascii="Times New Roman" w:hAnsi="Times New Roman"/>
          <w:sz w:val="20"/>
        </w:rPr>
        <w:t xml:space="preserve">    SEQUENCE (SIZE (1..maxNrOfMinSchedulingOffsetValues-r16)) OF INTEGER (0..maxK0-SchedulingOffset-r16)</w:t>
      </w:r>
    </w:p>
    <w:p w14:paraId="0D307012" w14:textId="5A2E3887" w:rsidR="00960ACB" w:rsidRPr="00960ACB" w:rsidRDefault="00960ACB" w:rsidP="00960ACB">
      <w:pPr>
        <w:pStyle w:val="PL"/>
        <w:spacing w:before="120" w:after="120"/>
        <w:rPr>
          <w:rFonts w:ascii="Times New Roman" w:hAnsi="Times New Roman"/>
          <w:sz w:val="20"/>
        </w:rPr>
      </w:pPr>
      <w:r w:rsidRPr="00C54187">
        <w:rPr>
          <w:rFonts w:ascii="Times New Roman" w:hAnsi="Times New Roman"/>
          <w:sz w:val="20"/>
        </w:rPr>
        <w:t>MinSchedulingOffsetK2-Values-r</w:t>
      </w:r>
      <w:proofErr w:type="gramStart"/>
      <w:r w:rsidRPr="00C54187">
        <w:rPr>
          <w:rFonts w:ascii="Times New Roman" w:hAnsi="Times New Roman"/>
          <w:sz w:val="20"/>
        </w:rPr>
        <w:t>16 ::=</w:t>
      </w:r>
      <w:proofErr w:type="gramEnd"/>
      <w:r w:rsidRPr="00C54187">
        <w:rPr>
          <w:rFonts w:ascii="Times New Roman" w:hAnsi="Times New Roman"/>
          <w:sz w:val="20"/>
        </w:rPr>
        <w:t xml:space="preserve">    SEQUENCE (SIZE (1..maxNrOfMinSchedulingOffsetValues-r16)) OF INTEGER (0..maxK2-SchedulingOffset-r16)</w:t>
      </w:r>
    </w:p>
    <w:p w14:paraId="38579AA8" w14:textId="77777777" w:rsidR="00AD07CB" w:rsidRDefault="00960ACB" w:rsidP="00974D3D">
      <w:pPr>
        <w:spacing w:before="120" w:after="120"/>
        <w:jc w:val="both"/>
        <w:rPr>
          <w:rFonts w:eastAsia="宋体"/>
          <w:szCs w:val="20"/>
          <w:lang w:eastAsia="zh-CN"/>
        </w:rPr>
      </w:pPr>
      <w:r w:rsidRPr="00C54187">
        <w:rPr>
          <w:rFonts w:eastAsia="等线"/>
          <w:szCs w:val="20"/>
          <w:lang w:eastAsia="zh-CN"/>
        </w:rPr>
        <w:t xml:space="preserve">RRC parameters minimumSchedulingOffsetK0DCI-1-3 and minimumSchedulingOffsetK0DCI-0-3 are to configure the presence of </w:t>
      </w:r>
      <w:r w:rsidRPr="00C54187">
        <w:rPr>
          <w:rFonts w:eastAsia="宋体"/>
          <w:szCs w:val="20"/>
        </w:rPr>
        <w:t>minimum applicable scheduling offset indicator in a mc-DCI, but the</w:t>
      </w:r>
      <w:r w:rsidRPr="00C54187">
        <w:rPr>
          <w:rFonts w:eastAsia="宋体"/>
          <w:szCs w:val="20"/>
          <w:lang w:eastAsia="zh-CN"/>
        </w:rPr>
        <w:t xml:space="preserve"> field</w:t>
      </w:r>
      <w:r w:rsidRPr="00C54187">
        <w:rPr>
          <w:rFonts w:eastAsia="宋体"/>
          <w:szCs w:val="20"/>
        </w:rPr>
        <w:t xml:space="preserve"> type and candidate values for the minimum applicable scheduling offset indicator are not defined yet. Since all </w:t>
      </w:r>
      <w:r>
        <w:rPr>
          <w:rFonts w:eastAsia="宋体"/>
          <w:szCs w:val="20"/>
        </w:rPr>
        <w:t xml:space="preserve">the </w:t>
      </w:r>
      <w:r w:rsidRPr="00C54187">
        <w:rPr>
          <w:rFonts w:eastAsia="宋体"/>
          <w:szCs w:val="20"/>
        </w:rPr>
        <w:t>scheduled cells have the same FR/SCS, Type-1A can be supported and 1 bit is needed.</w:t>
      </w:r>
      <w:r w:rsidRPr="00D65F53">
        <w:rPr>
          <w:rFonts w:eastAsia="宋体"/>
          <w:szCs w:val="20"/>
          <w:lang w:eastAsia="zh-CN"/>
        </w:rPr>
        <w:t xml:space="preserve"> </w:t>
      </w:r>
    </w:p>
    <w:p w14:paraId="4042B609" w14:textId="140FF0A4" w:rsidR="001F3CCD" w:rsidRPr="00960ACB" w:rsidRDefault="00960ACB" w:rsidP="00974D3D">
      <w:pPr>
        <w:spacing w:before="120" w:after="120"/>
        <w:jc w:val="both"/>
        <w:rPr>
          <w:rFonts w:eastAsia="宋体"/>
          <w:szCs w:val="20"/>
        </w:rPr>
      </w:pPr>
      <w:r>
        <w:rPr>
          <w:rFonts w:eastAsia="宋体"/>
          <w:szCs w:val="20"/>
          <w:lang w:eastAsia="zh-CN"/>
        </w:rPr>
        <w:t>Additionally</w:t>
      </w:r>
      <w:r>
        <w:rPr>
          <w:rFonts w:eastAsia="宋体"/>
          <w:szCs w:val="20"/>
        </w:rPr>
        <w:t>, in TS 38.214</w:t>
      </w:r>
      <w:r>
        <w:rPr>
          <w:rFonts w:eastAsia="宋体"/>
          <w:szCs w:val="20"/>
        </w:rPr>
        <w:fldChar w:fldCharType="begin"/>
      </w:r>
      <w:r>
        <w:rPr>
          <w:rFonts w:eastAsia="宋体"/>
          <w:szCs w:val="20"/>
        </w:rPr>
        <w:instrText xml:space="preserve"> REF _Ref146706772 \n \h </w:instrText>
      </w:r>
      <w:r>
        <w:rPr>
          <w:rFonts w:eastAsia="宋体"/>
          <w:szCs w:val="20"/>
        </w:rPr>
      </w:r>
      <w:r>
        <w:rPr>
          <w:rFonts w:eastAsia="宋体"/>
          <w:szCs w:val="20"/>
        </w:rPr>
        <w:fldChar w:fldCharType="separate"/>
      </w:r>
      <w:r w:rsidR="009C2034">
        <w:rPr>
          <w:rFonts w:eastAsia="宋体"/>
          <w:szCs w:val="20"/>
        </w:rPr>
        <w:t>[2]</w:t>
      </w:r>
      <w:r>
        <w:rPr>
          <w:rFonts w:eastAsia="宋体"/>
          <w:szCs w:val="20"/>
        </w:rPr>
        <w:fldChar w:fldCharType="end"/>
      </w:r>
      <w:r>
        <w:rPr>
          <w:rFonts w:eastAsia="宋体"/>
          <w:szCs w:val="20"/>
          <w:lang w:eastAsia="zh-CN"/>
        </w:rPr>
        <w:t>, the</w:t>
      </w:r>
      <w:r w:rsidRPr="00C54187">
        <w:rPr>
          <w:rFonts w:eastAsia="宋体"/>
          <w:szCs w:val="20"/>
        </w:rPr>
        <w:t xml:space="preserve"> </w:t>
      </w:r>
      <w:r w:rsidRPr="00C54187">
        <w:rPr>
          <w:rFonts w:eastAsia="宋体"/>
          <w:szCs w:val="20"/>
          <w:lang w:eastAsia="zh-CN"/>
        </w:rPr>
        <w:t>legacy</w:t>
      </w:r>
      <w:r w:rsidRPr="00C54187">
        <w:rPr>
          <w:rFonts w:eastAsia="宋体"/>
          <w:szCs w:val="20"/>
        </w:rPr>
        <w:t xml:space="preserve"> parameters for minimum K0/K2 values in </w:t>
      </w:r>
      <w:proofErr w:type="spellStart"/>
      <w:r w:rsidRPr="00C54187">
        <w:rPr>
          <w:rFonts w:eastAsia="宋体"/>
          <w:szCs w:val="20"/>
        </w:rPr>
        <w:t>sc</w:t>
      </w:r>
      <w:proofErr w:type="spellEnd"/>
      <w:r w:rsidRPr="00C54187">
        <w:rPr>
          <w:rFonts w:eastAsia="宋体"/>
          <w:szCs w:val="20"/>
        </w:rPr>
        <w:t xml:space="preserve">-scheduling case, i.e., </w:t>
      </w:r>
      <w:r w:rsidRPr="00C54187">
        <w:rPr>
          <w:szCs w:val="20"/>
        </w:rPr>
        <w:t>minimumSchedulingOffsetK0 and minimumSchedulingOffsetK2,</w:t>
      </w:r>
      <w:r w:rsidRPr="00C54187">
        <w:rPr>
          <w:rFonts w:eastAsia="宋体"/>
          <w:szCs w:val="20"/>
        </w:rPr>
        <w:t xml:space="preserve"> </w:t>
      </w:r>
      <w:r w:rsidR="00AD07CB">
        <w:rPr>
          <w:rFonts w:eastAsia="宋体" w:hint="eastAsia"/>
          <w:szCs w:val="20"/>
          <w:lang w:eastAsia="zh-CN"/>
        </w:rPr>
        <w:t>are</w:t>
      </w:r>
      <w:r w:rsidR="00AD07CB">
        <w:rPr>
          <w:rFonts w:eastAsia="宋体"/>
          <w:szCs w:val="20"/>
        </w:rPr>
        <w:t xml:space="preserve"> </w:t>
      </w:r>
      <w:r w:rsidR="009727C3">
        <w:rPr>
          <w:rFonts w:eastAsia="宋体"/>
          <w:szCs w:val="20"/>
        </w:rPr>
        <w:t>already</w:t>
      </w:r>
      <w:r w:rsidRPr="00C54187">
        <w:rPr>
          <w:rFonts w:eastAsia="宋体"/>
          <w:szCs w:val="20"/>
        </w:rPr>
        <w:t xml:space="preserve"> reused for mc-DCI.</w:t>
      </w:r>
      <w:r>
        <w:rPr>
          <w:rFonts w:eastAsia="宋体"/>
          <w:szCs w:val="20"/>
        </w:rPr>
        <w:t xml:space="preserve"> T</w:t>
      </w:r>
      <w:r>
        <w:rPr>
          <w:rFonts w:eastAsia="宋体" w:hint="eastAsia"/>
          <w:szCs w:val="20"/>
          <w:lang w:eastAsia="zh-CN"/>
        </w:rPr>
        <w:t>hu</w:t>
      </w:r>
      <w:r>
        <w:rPr>
          <w:rFonts w:eastAsia="宋体"/>
          <w:szCs w:val="20"/>
          <w:lang w:eastAsia="zh-CN"/>
        </w:rPr>
        <w:t xml:space="preserve">s, we have the following proposal and TP </w:t>
      </w:r>
      <w:r w:rsidR="00AD07CB">
        <w:rPr>
          <w:rFonts w:eastAsia="宋体"/>
          <w:szCs w:val="20"/>
          <w:lang w:eastAsia="zh-CN"/>
        </w:rPr>
        <w:t xml:space="preserve">to reuse the legacy parameters </w:t>
      </w:r>
      <w:r>
        <w:rPr>
          <w:rFonts w:eastAsia="宋体"/>
          <w:szCs w:val="20"/>
          <w:lang w:eastAsia="zh-CN"/>
        </w:rPr>
        <w:t>for</w:t>
      </w:r>
      <w:r w:rsidR="00AD07CB">
        <w:rPr>
          <w:rFonts w:eastAsia="宋体"/>
          <w:szCs w:val="20"/>
          <w:lang w:eastAsia="zh-CN"/>
        </w:rPr>
        <w:t xml:space="preserve"> mc-DCI in</w:t>
      </w:r>
      <w:r>
        <w:rPr>
          <w:rFonts w:eastAsia="宋体"/>
          <w:szCs w:val="20"/>
          <w:lang w:eastAsia="zh-CN"/>
        </w:rPr>
        <w:t xml:space="preserve"> TS 38.212.</w:t>
      </w:r>
    </w:p>
    <w:tbl>
      <w:tblPr>
        <w:tblStyle w:val="aff1"/>
        <w:tblW w:w="0" w:type="auto"/>
        <w:tblLook w:val="04A0" w:firstRow="1" w:lastRow="0" w:firstColumn="1" w:lastColumn="0" w:noHBand="0" w:noVBand="1"/>
      </w:tblPr>
      <w:tblGrid>
        <w:gridCol w:w="9060"/>
      </w:tblGrid>
      <w:tr w:rsidR="001F3CCD" w14:paraId="3D5D40FC" w14:textId="77777777" w:rsidTr="005923D2">
        <w:tc>
          <w:tcPr>
            <w:tcW w:w="9060" w:type="dxa"/>
          </w:tcPr>
          <w:p w14:paraId="087BC5FA" w14:textId="147B29E6" w:rsidR="001F3CCD" w:rsidRDefault="001F3CCD" w:rsidP="005923D2">
            <w:pPr>
              <w:pStyle w:val="30"/>
              <w:numPr>
                <w:ilvl w:val="0"/>
                <w:numId w:val="0"/>
              </w:numPr>
              <w:ind w:left="1304" w:hanging="1304"/>
              <w:rPr>
                <w:rFonts w:ascii="Times New Roman" w:eastAsiaTheme="minorEastAsia" w:hAnsi="Times New Roman" w:cs="Times New Roman"/>
                <w:sz w:val="21"/>
                <w:szCs w:val="21"/>
                <w:lang w:eastAsia="zh-CN"/>
              </w:rPr>
            </w:pPr>
            <w:r w:rsidRPr="00C82B35">
              <w:rPr>
                <w:rFonts w:ascii="Times New Roman" w:eastAsiaTheme="minorEastAsia" w:hAnsi="Times New Roman" w:cs="Times New Roman"/>
                <w:sz w:val="21"/>
                <w:szCs w:val="21"/>
                <w:lang w:eastAsia="zh-CN"/>
              </w:rPr>
              <w:lastRenderedPageBreak/>
              <w:t>TS 38.21</w:t>
            </w:r>
            <w:r>
              <w:rPr>
                <w:rFonts w:ascii="Times New Roman" w:eastAsiaTheme="minorEastAsia" w:hAnsi="Times New Roman" w:cs="Times New Roman"/>
                <w:sz w:val="21"/>
                <w:szCs w:val="21"/>
                <w:lang w:eastAsia="zh-CN"/>
              </w:rPr>
              <w:t>4</w:t>
            </w:r>
            <w:r w:rsidR="00C340A7">
              <w:rPr>
                <w:rFonts w:ascii="Times New Roman" w:eastAsiaTheme="minorEastAsia" w:hAnsi="Times New Roman" w:cs="Times New Roman"/>
                <w:sz w:val="21"/>
                <w:szCs w:val="21"/>
                <w:lang w:eastAsia="zh-CN"/>
              </w:rPr>
              <w:fldChar w:fldCharType="begin"/>
            </w:r>
            <w:r w:rsidR="00C340A7">
              <w:rPr>
                <w:rFonts w:ascii="Times New Roman" w:eastAsiaTheme="minorEastAsia" w:hAnsi="Times New Roman" w:cs="Times New Roman"/>
                <w:sz w:val="21"/>
                <w:szCs w:val="21"/>
                <w:lang w:eastAsia="zh-CN"/>
              </w:rPr>
              <w:instrText xml:space="preserve"> REF _Ref146706772 \n \h </w:instrText>
            </w:r>
            <w:r w:rsidR="00C340A7">
              <w:rPr>
                <w:rFonts w:ascii="Times New Roman" w:eastAsiaTheme="minorEastAsia" w:hAnsi="Times New Roman" w:cs="Times New Roman"/>
                <w:sz w:val="21"/>
                <w:szCs w:val="21"/>
                <w:lang w:eastAsia="zh-CN"/>
              </w:rPr>
            </w:r>
            <w:r w:rsidR="00C340A7">
              <w:rPr>
                <w:rFonts w:ascii="Times New Roman" w:eastAsiaTheme="minorEastAsia" w:hAnsi="Times New Roman" w:cs="Times New Roman"/>
                <w:sz w:val="21"/>
                <w:szCs w:val="21"/>
                <w:lang w:eastAsia="zh-CN"/>
              </w:rPr>
              <w:fldChar w:fldCharType="separate"/>
            </w:r>
            <w:r w:rsidR="009C2034">
              <w:rPr>
                <w:rFonts w:ascii="Times New Roman" w:eastAsiaTheme="minorEastAsia" w:hAnsi="Times New Roman" w:cs="Times New Roman"/>
                <w:sz w:val="21"/>
                <w:szCs w:val="21"/>
                <w:lang w:eastAsia="zh-CN"/>
              </w:rPr>
              <w:t>[2]</w:t>
            </w:r>
            <w:r w:rsidR="00C340A7">
              <w:rPr>
                <w:rFonts w:ascii="Times New Roman" w:eastAsiaTheme="minorEastAsia" w:hAnsi="Times New Roman" w:cs="Times New Roman"/>
                <w:sz w:val="21"/>
                <w:szCs w:val="21"/>
                <w:lang w:eastAsia="zh-CN"/>
              </w:rPr>
              <w:fldChar w:fldCharType="end"/>
            </w:r>
          </w:p>
          <w:p w14:paraId="0F66AE56" w14:textId="77777777" w:rsidR="001F3CCD" w:rsidRPr="00630549" w:rsidRDefault="001F3CCD" w:rsidP="005923D2">
            <w:pPr>
              <w:spacing w:before="120" w:after="120"/>
              <w:rPr>
                <w:rFonts w:eastAsia="宋体"/>
                <w:b/>
                <w:bCs/>
              </w:rPr>
            </w:pPr>
            <w:r w:rsidRPr="00630549">
              <w:rPr>
                <w:rFonts w:eastAsia="宋体"/>
                <w:b/>
                <w:bCs/>
              </w:rPr>
              <w:t>5.1.2.1</w:t>
            </w:r>
            <w:r w:rsidRPr="00630549">
              <w:rPr>
                <w:rFonts w:eastAsia="宋体"/>
                <w:b/>
                <w:bCs/>
              </w:rPr>
              <w:tab/>
              <w:t>Resource allocation in time domain</w:t>
            </w:r>
          </w:p>
          <w:p w14:paraId="5ED5D9E3" w14:textId="0DAFF265" w:rsidR="002152D6" w:rsidRDefault="002152D6" w:rsidP="005923D2">
            <w:pPr>
              <w:spacing w:before="120" w:after="120"/>
            </w:pPr>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 xml:space="preserve">0_1, </w:t>
            </w:r>
            <w:r w:rsidRPr="002152D6">
              <w:rPr>
                <w:highlight w:val="cyan"/>
              </w:rPr>
              <w:t>0_3,</w:t>
            </w:r>
            <w:r>
              <w:t xml:space="preserve"> 1</w:t>
            </w:r>
            <w:r w:rsidRPr="00654714">
              <w:t xml:space="preserve">_1 or </w:t>
            </w:r>
            <w:r w:rsidRPr="002152D6">
              <w:rPr>
                <w:highlight w:val="cyan"/>
              </w:rPr>
              <w:t>1_3</w:t>
            </w:r>
            <w:r>
              <w:t>,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w:t>
            </w:r>
            <w:r>
              <w:t xml:space="preserve">, </w:t>
            </w:r>
            <w:r w:rsidRPr="002152D6">
              <w:rPr>
                <w:highlight w:val="cyan"/>
              </w:rPr>
              <w:t>0_3</w:t>
            </w:r>
            <w:r>
              <w:t>,</w:t>
            </w:r>
            <w:r w:rsidRPr="00654714">
              <w:t xml:space="preserve"> 1_1</w:t>
            </w:r>
            <w:r>
              <w:t xml:space="preserve"> or </w:t>
            </w:r>
            <w:r w:rsidRPr="002152D6">
              <w:rPr>
                <w:highlight w:val="cyan"/>
              </w:rPr>
              <w:t>1_3</w:t>
            </w:r>
            <w:r w:rsidRPr="00654714">
              <w:t xml:space="preserve">,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t>
            </w:r>
          </w:p>
          <w:p w14:paraId="79E32875" w14:textId="25C056FC" w:rsidR="001F3CCD" w:rsidRPr="00630549" w:rsidRDefault="001F3CCD" w:rsidP="005923D2">
            <w:pPr>
              <w:spacing w:before="120" w:after="120"/>
              <w:rPr>
                <w:rFonts w:eastAsia="宋体"/>
                <w:b/>
                <w:bCs/>
              </w:rPr>
            </w:pPr>
            <w:r w:rsidRPr="00630549">
              <w:rPr>
                <w:rFonts w:eastAsia="宋体"/>
                <w:b/>
                <w:bCs/>
              </w:rPr>
              <w:t>6.1.2.1</w:t>
            </w:r>
            <w:r w:rsidRPr="00630549">
              <w:rPr>
                <w:rFonts w:eastAsia="宋体"/>
                <w:b/>
                <w:bCs/>
              </w:rPr>
              <w:tab/>
              <w:t>Resource allocation in time domain</w:t>
            </w:r>
          </w:p>
          <w:p w14:paraId="1A941102" w14:textId="09BD035E" w:rsidR="002152D6" w:rsidRPr="00630549" w:rsidRDefault="002152D6" w:rsidP="005923D2">
            <w:pPr>
              <w:spacing w:before="120" w:after="120"/>
              <w:rPr>
                <w:rFonts w:eastAsia="宋体"/>
              </w:rPr>
            </w:pPr>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w:t>
            </w:r>
            <w:r w:rsidRPr="002152D6">
              <w:rPr>
                <w:highlight w:val="cyan"/>
              </w:rPr>
              <w:t>0_3</w:t>
            </w:r>
            <w:r>
              <w:t>, 1_1</w:t>
            </w:r>
            <w:r w:rsidRPr="004422E2">
              <w:t xml:space="preserve"> </w:t>
            </w:r>
            <w:r>
              <w:t xml:space="preserve">or </w:t>
            </w:r>
            <w:r w:rsidRPr="002152D6">
              <w:rPr>
                <w:highlight w:val="cyan"/>
              </w:rPr>
              <w:t>1_3</w:t>
            </w:r>
            <w:r>
              <w:t xml:space="preserve">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w:t>
            </w:r>
            <w:r>
              <w:t xml:space="preserve">, </w:t>
            </w:r>
            <w:r w:rsidRPr="002152D6">
              <w:rPr>
                <w:highlight w:val="cyan"/>
              </w:rPr>
              <w:t>0_3</w:t>
            </w:r>
            <w:r>
              <w:t>,</w:t>
            </w:r>
            <w:r w:rsidRPr="00395339">
              <w:t xml:space="preserve"> 1_1</w:t>
            </w:r>
            <w:r w:rsidRPr="004422E2">
              <w:t xml:space="preserve"> </w:t>
            </w:r>
            <w:r>
              <w:t xml:space="preserve">or </w:t>
            </w:r>
            <w:r w:rsidRPr="002152D6">
              <w:rPr>
                <w:highlight w:val="cyan"/>
              </w:rPr>
              <w:t>1_3</w:t>
            </w:r>
            <w:r w:rsidRPr="00395339">
              <w:t xml:space="preserve">,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w:t>
            </w:r>
          </w:p>
        </w:tc>
      </w:tr>
    </w:tbl>
    <w:p w14:paraId="5241DB52" w14:textId="445717F6" w:rsidR="00974D3D" w:rsidRPr="00C54187" w:rsidRDefault="00974D3D" w:rsidP="00974D3D">
      <w:pPr>
        <w:spacing w:before="120" w:after="120"/>
        <w:jc w:val="both"/>
        <w:rPr>
          <w:b/>
          <w:bCs/>
          <w:szCs w:val="20"/>
          <w:lang w:eastAsia="x-none"/>
        </w:rPr>
      </w:pPr>
      <w:bookmarkStart w:id="26" w:name="_Ref131784559"/>
      <w:bookmarkStart w:id="27" w:name="_Ref135055642"/>
      <w:r w:rsidRPr="00C54187">
        <w:rPr>
          <w:b/>
          <w:bCs/>
          <w:szCs w:val="20"/>
        </w:rPr>
        <w:t xml:space="preserve">Proposal </w:t>
      </w:r>
      <w:r w:rsidRPr="00C54187">
        <w:rPr>
          <w:b/>
          <w:bCs/>
          <w:szCs w:val="20"/>
        </w:rPr>
        <w:fldChar w:fldCharType="begin"/>
      </w:r>
      <w:r w:rsidRPr="00C54187">
        <w:rPr>
          <w:b/>
          <w:bCs/>
          <w:szCs w:val="20"/>
        </w:rPr>
        <w:instrText xml:space="preserve"> SEQ Proposal \* ARABIC </w:instrText>
      </w:r>
      <w:r w:rsidRPr="00C54187">
        <w:rPr>
          <w:b/>
          <w:bCs/>
          <w:szCs w:val="20"/>
        </w:rPr>
        <w:fldChar w:fldCharType="separate"/>
      </w:r>
      <w:r w:rsidR="009C2034">
        <w:rPr>
          <w:b/>
          <w:bCs/>
          <w:noProof/>
          <w:szCs w:val="20"/>
        </w:rPr>
        <w:t>5</w:t>
      </w:r>
      <w:r w:rsidRPr="00C54187">
        <w:rPr>
          <w:b/>
          <w:bCs/>
          <w:szCs w:val="20"/>
        </w:rPr>
        <w:fldChar w:fldCharType="end"/>
      </w:r>
      <w:r w:rsidRPr="00C54187">
        <w:rPr>
          <w:b/>
          <w:bCs/>
          <w:szCs w:val="20"/>
        </w:rPr>
        <w:t xml:space="preserve">. </w:t>
      </w:r>
      <w:r w:rsidRPr="00C54187">
        <w:rPr>
          <w:rFonts w:eastAsia="宋体"/>
          <w:b/>
          <w:bCs/>
          <w:szCs w:val="20"/>
        </w:rPr>
        <w:t>Minimum applicable scheduling offset indicator is</w:t>
      </w:r>
      <w:r w:rsidR="00111954">
        <w:rPr>
          <w:rFonts w:eastAsia="宋体"/>
          <w:b/>
          <w:bCs/>
          <w:szCs w:val="20"/>
        </w:rPr>
        <w:t xml:space="preserve"> defined as</w:t>
      </w:r>
      <w:r w:rsidRPr="00C54187">
        <w:rPr>
          <w:rFonts w:eastAsia="宋体"/>
          <w:b/>
          <w:bCs/>
          <w:szCs w:val="20"/>
        </w:rPr>
        <w:t xml:space="preserve"> Type1A</w:t>
      </w:r>
      <w:bookmarkEnd w:id="26"/>
      <w:r w:rsidRPr="00C54187">
        <w:rPr>
          <w:rFonts w:eastAsia="宋体"/>
          <w:b/>
          <w:bCs/>
          <w:szCs w:val="20"/>
        </w:rPr>
        <w:t xml:space="preserve"> </w:t>
      </w:r>
      <w:r w:rsidR="00111954">
        <w:rPr>
          <w:rFonts w:eastAsia="宋体"/>
          <w:b/>
          <w:bCs/>
          <w:szCs w:val="20"/>
        </w:rPr>
        <w:t>with</w:t>
      </w:r>
      <w:r w:rsidRPr="00C54187">
        <w:rPr>
          <w:rFonts w:eastAsia="宋体"/>
          <w:b/>
          <w:bCs/>
          <w:szCs w:val="20"/>
        </w:rPr>
        <w:t xml:space="preserve"> 1 bit in a mc-DCI</w:t>
      </w:r>
      <w:r w:rsidR="00111954">
        <w:rPr>
          <w:rFonts w:eastAsia="宋体"/>
          <w:b/>
          <w:bCs/>
          <w:szCs w:val="20"/>
        </w:rPr>
        <w:t xml:space="preserve"> format.</w:t>
      </w:r>
      <w:r w:rsidRPr="00C54187">
        <w:rPr>
          <w:rFonts w:eastAsia="宋体"/>
          <w:b/>
          <w:bCs/>
          <w:szCs w:val="20"/>
        </w:rPr>
        <w:t xml:space="preserve"> </w:t>
      </w:r>
      <w:r w:rsidR="00111954">
        <w:rPr>
          <w:rFonts w:eastAsia="宋体"/>
          <w:b/>
          <w:bCs/>
          <w:szCs w:val="20"/>
        </w:rPr>
        <w:t>A</w:t>
      </w:r>
      <w:r w:rsidRPr="00C54187">
        <w:rPr>
          <w:rFonts w:eastAsia="宋体"/>
          <w:b/>
          <w:bCs/>
          <w:szCs w:val="20"/>
        </w:rPr>
        <w:t>dopt the following TP</w:t>
      </w:r>
      <w:r w:rsidR="009727C3">
        <w:rPr>
          <w:rFonts w:eastAsia="宋体"/>
          <w:b/>
          <w:bCs/>
          <w:szCs w:val="20"/>
        </w:rPr>
        <w:t>3</w:t>
      </w:r>
      <w:r>
        <w:rPr>
          <w:rFonts w:eastAsia="宋体"/>
          <w:b/>
          <w:bCs/>
          <w:szCs w:val="20"/>
        </w:rPr>
        <w:t>for 38.212</w:t>
      </w:r>
      <w:r w:rsidRPr="00C54187">
        <w:rPr>
          <w:rFonts w:eastAsia="宋体"/>
          <w:b/>
          <w:bCs/>
          <w:szCs w:val="20"/>
        </w:rPr>
        <w:t>.</w:t>
      </w:r>
      <w:bookmarkEnd w:id="27"/>
    </w:p>
    <w:tbl>
      <w:tblPr>
        <w:tblStyle w:val="aff1"/>
        <w:tblW w:w="0" w:type="auto"/>
        <w:tblLook w:val="04A0" w:firstRow="1" w:lastRow="0" w:firstColumn="1" w:lastColumn="0" w:noHBand="0" w:noVBand="1"/>
      </w:tblPr>
      <w:tblGrid>
        <w:gridCol w:w="9060"/>
      </w:tblGrid>
      <w:tr w:rsidR="00974D3D" w:rsidRPr="00C54187" w14:paraId="553D8EE1" w14:textId="77777777" w:rsidTr="005923D2">
        <w:tc>
          <w:tcPr>
            <w:tcW w:w="9060" w:type="dxa"/>
          </w:tcPr>
          <w:p w14:paraId="4387B1CE" w14:textId="15019B57" w:rsidR="00974D3D" w:rsidRPr="00C54187" w:rsidRDefault="00974D3D" w:rsidP="005923D2">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*****TP</w:t>
            </w:r>
            <w:r w:rsidR="009727C3">
              <w:rPr>
                <w:rFonts w:eastAsiaTheme="minorEastAsia"/>
                <w:b/>
                <w:bCs/>
                <w:szCs w:val="20"/>
                <w:u w:val="single"/>
                <w:lang w:eastAsia="zh-CN"/>
              </w:rPr>
              <w:t>3</w:t>
            </w:r>
            <w:r w:rsidRPr="00C54187">
              <w:rPr>
                <w:rFonts w:eastAsiaTheme="minorEastAsia"/>
                <w:b/>
                <w:bCs/>
                <w:szCs w:val="20"/>
                <w:u w:val="single"/>
                <w:lang w:eastAsia="zh-CN"/>
              </w:rPr>
              <w:t xml:space="preserve"> for 212*****</w:t>
            </w:r>
          </w:p>
          <w:p w14:paraId="47BCFD95" w14:textId="77777777" w:rsidR="00974D3D" w:rsidRPr="00C54187" w:rsidRDefault="00974D3D" w:rsidP="005923D2">
            <w:pPr>
              <w:pStyle w:val="a1"/>
              <w:spacing w:before="120"/>
              <w:jc w:val="left"/>
              <w:rPr>
                <w:rFonts w:eastAsiaTheme="minorEastAsia"/>
                <w:b/>
                <w:bCs/>
                <w:szCs w:val="20"/>
                <w:lang w:eastAsia="zh-CN"/>
              </w:rPr>
            </w:pPr>
            <w:r w:rsidRPr="00C54187">
              <w:rPr>
                <w:rFonts w:eastAsiaTheme="minorEastAsia"/>
                <w:b/>
                <w:bCs/>
                <w:szCs w:val="20"/>
                <w:lang w:eastAsia="zh-CN"/>
              </w:rPr>
              <w:t>7.3.1.1.4</w:t>
            </w:r>
            <w:r w:rsidRPr="00C54187">
              <w:rPr>
                <w:rFonts w:eastAsiaTheme="minorEastAsia"/>
                <w:b/>
                <w:bCs/>
                <w:szCs w:val="20"/>
                <w:lang w:eastAsia="zh-CN"/>
              </w:rPr>
              <w:tab/>
              <w:t>Format 0_3</w:t>
            </w:r>
          </w:p>
          <w:p w14:paraId="38591D7D" w14:textId="77777777" w:rsidR="00974D3D" w:rsidRPr="00C54187" w:rsidRDefault="00974D3D" w:rsidP="005923D2">
            <w:pPr>
              <w:pStyle w:val="B10"/>
              <w:spacing w:before="120" w:after="120"/>
              <w:rPr>
                <w:rFonts w:eastAsia="等线"/>
                <w:lang w:eastAsia="zh-CN"/>
              </w:rPr>
            </w:pPr>
            <w:bookmarkStart w:id="28" w:name="OLE_LINK28"/>
            <w:r w:rsidRPr="00C54187">
              <w:rPr>
                <w:rFonts w:eastAsia="等线"/>
                <w:lang w:eastAsia="zh-CN"/>
              </w:rPr>
              <w:t>-</w:t>
            </w:r>
            <w:r w:rsidRPr="00C54187">
              <w:rPr>
                <w:rFonts w:eastAsia="等线"/>
                <w:lang w:eastAsia="zh-CN"/>
              </w:rPr>
              <w:tab/>
              <w:t xml:space="preserve">Minimum applicable scheduling offset indicator </w:t>
            </w:r>
            <w:r w:rsidRPr="00C54187">
              <w:rPr>
                <w:rFonts w:eastAsia="等线"/>
              </w:rPr>
              <w:t xml:space="preserve">– </w:t>
            </w:r>
            <w:r w:rsidRPr="00C54187">
              <w:rPr>
                <w:rFonts w:eastAsia="等线"/>
                <w:lang w:eastAsia="zh-CN"/>
              </w:rPr>
              <w:t xml:space="preserve">0 or 1 bit </w:t>
            </w:r>
          </w:p>
          <w:p w14:paraId="4DCD0E84" w14:textId="77777777" w:rsidR="00974D3D" w:rsidRPr="00C54187" w:rsidRDefault="00974D3D" w:rsidP="005923D2">
            <w:pPr>
              <w:pStyle w:val="B2"/>
              <w:spacing w:before="120" w:after="120"/>
              <w:rPr>
                <w:lang w:eastAsia="zh-CN"/>
              </w:rPr>
            </w:pPr>
            <w:r w:rsidRPr="00C54187">
              <w:rPr>
                <w:lang w:eastAsia="zh-CN"/>
              </w:rPr>
              <w:t>-</w:t>
            </w:r>
            <w:r w:rsidRPr="00C54187">
              <w:rPr>
                <w:lang w:eastAsia="zh-CN"/>
              </w:rPr>
              <w:tab/>
              <w:t xml:space="preserve">0 bit if higher layer parameter </w:t>
            </w:r>
            <w:r w:rsidRPr="00C54187">
              <w:rPr>
                <w:i/>
                <w:lang w:eastAsia="zh-CN"/>
              </w:rPr>
              <w:t>minimumSchedulingOffsetK0DCI-0-3</w:t>
            </w:r>
            <w:r w:rsidRPr="00C54187">
              <w:rPr>
                <w:lang w:eastAsia="zh-CN"/>
              </w:rPr>
              <w:t xml:space="preserve"> is not configured;</w:t>
            </w:r>
          </w:p>
          <w:p w14:paraId="4EB2AA14" w14:textId="77777777" w:rsidR="00974D3D" w:rsidRPr="00C54187" w:rsidRDefault="00974D3D" w:rsidP="005923D2">
            <w:pPr>
              <w:pStyle w:val="B2"/>
              <w:spacing w:before="120" w:after="120"/>
              <w:rPr>
                <w:rFonts w:eastAsia="等线"/>
                <w:color w:val="FF0000"/>
                <w:lang w:eastAsia="zh-CN"/>
              </w:rPr>
            </w:pPr>
            <w:r w:rsidRPr="00C54187">
              <w:rPr>
                <w:lang w:eastAsia="zh-CN"/>
              </w:rPr>
              <w:t>-</w:t>
            </w:r>
            <w:r w:rsidRPr="00C54187">
              <w:rPr>
                <w:lang w:eastAsia="zh-CN"/>
              </w:rPr>
              <w:tab/>
            </w:r>
            <w:r w:rsidRPr="00C54187">
              <w:rPr>
                <w:strike/>
                <w:color w:val="FF0000"/>
                <w:lang w:eastAsia="zh-CN"/>
              </w:rPr>
              <w:t>x</w:t>
            </w:r>
            <w:r w:rsidRPr="00C54187">
              <w:rPr>
                <w:lang w:eastAsia="zh-CN"/>
              </w:rPr>
              <w:t xml:space="preserve"> </w:t>
            </w:r>
            <w:r w:rsidRPr="00C54187">
              <w:rPr>
                <w:color w:val="FF0000"/>
                <w:lang w:eastAsia="zh-CN"/>
              </w:rPr>
              <w:t>1</w:t>
            </w:r>
            <w:r w:rsidRPr="00C54187">
              <w:rPr>
                <w:lang w:eastAsia="zh-CN"/>
              </w:rPr>
              <w:t xml:space="preserve"> bits otherwise</w:t>
            </w:r>
            <w:r w:rsidRPr="00C54187">
              <w:rPr>
                <w:rFonts w:eastAsia="等线"/>
                <w:color w:val="FF0000"/>
                <w:lang w:eastAsia="zh-CN"/>
              </w:rPr>
              <w:t xml:space="preserve">, the </w:t>
            </w:r>
            <w:proofErr w:type="gramStart"/>
            <w:r w:rsidRPr="00C54187">
              <w:rPr>
                <w:rFonts w:eastAsia="等线"/>
                <w:color w:val="FF0000"/>
                <w:lang w:eastAsia="zh-CN"/>
              </w:rPr>
              <w:t>1 bit</w:t>
            </w:r>
            <w:proofErr w:type="gramEnd"/>
            <w:r w:rsidRPr="00C54187">
              <w:rPr>
                <w:rFonts w:eastAsia="等线"/>
                <w:color w:val="FF0000"/>
                <w:lang w:eastAsia="zh-CN"/>
              </w:rPr>
              <w:t xml:space="preserve"> indication is used to determine the minimum applicable K2 for the active UL BWP and the minimum applicable K0 value for the active DL BWP for each scheduled cell, if configured respectively, according to Table 7.3.1.1.2-33. If the minimum applicable K0 is indicated, the minimum applicable value of the aperiodic CSI-RS triggering offset for an active DL BWP shall be the same as the minimum applicable K0 value.</w:t>
            </w:r>
          </w:p>
          <w:p w14:paraId="3733B016" w14:textId="77777777" w:rsidR="00974D3D" w:rsidRPr="00C54187" w:rsidRDefault="00974D3D" w:rsidP="005923D2">
            <w:pPr>
              <w:pStyle w:val="B2"/>
              <w:tabs>
                <w:tab w:val="clear" w:pos="2041"/>
                <w:tab w:val="left" w:pos="1625"/>
              </w:tabs>
              <w:spacing w:before="120" w:after="120"/>
              <w:ind w:left="0" w:firstLine="0"/>
              <w:rPr>
                <w:b/>
                <w:bCs/>
                <w:lang w:eastAsia="zh-CN"/>
              </w:rPr>
            </w:pPr>
            <w:r w:rsidRPr="00C54187">
              <w:rPr>
                <w:b/>
                <w:bCs/>
                <w:lang w:eastAsia="zh-CN"/>
              </w:rPr>
              <w:t>7.3.1.2.4 Format 1_3</w:t>
            </w:r>
          </w:p>
          <w:bookmarkEnd w:id="28"/>
          <w:p w14:paraId="54F70845" w14:textId="77777777" w:rsidR="00974D3D" w:rsidRPr="00C54187" w:rsidRDefault="00974D3D" w:rsidP="005923D2">
            <w:pPr>
              <w:pStyle w:val="B10"/>
              <w:spacing w:before="120" w:after="120"/>
              <w:rPr>
                <w:rFonts w:eastAsia="等线"/>
                <w:lang w:eastAsia="zh-CN"/>
              </w:rPr>
            </w:pPr>
            <w:r w:rsidRPr="00C54187">
              <w:rPr>
                <w:rFonts w:eastAsia="等线"/>
                <w:lang w:eastAsia="zh-CN"/>
              </w:rPr>
              <w:t>-</w:t>
            </w:r>
            <w:r w:rsidRPr="00C54187">
              <w:rPr>
                <w:rFonts w:eastAsia="等线"/>
                <w:lang w:eastAsia="zh-CN"/>
              </w:rPr>
              <w:tab/>
              <w:t xml:space="preserve">Minimum applicable scheduling offset indicator </w:t>
            </w:r>
            <w:r w:rsidRPr="00C54187">
              <w:rPr>
                <w:rFonts w:eastAsia="等线"/>
              </w:rPr>
              <w:t xml:space="preserve">– </w:t>
            </w:r>
            <w:r w:rsidRPr="00C54187">
              <w:rPr>
                <w:rFonts w:eastAsia="等线"/>
                <w:lang w:eastAsia="zh-CN"/>
              </w:rPr>
              <w:t xml:space="preserve">0 or 1 bit </w:t>
            </w:r>
          </w:p>
          <w:p w14:paraId="24051576" w14:textId="77777777" w:rsidR="00974D3D" w:rsidRPr="00C54187" w:rsidRDefault="00974D3D" w:rsidP="005923D2">
            <w:pPr>
              <w:pStyle w:val="B2"/>
              <w:spacing w:before="120" w:after="120"/>
              <w:rPr>
                <w:lang w:eastAsia="zh-CN"/>
              </w:rPr>
            </w:pPr>
            <w:r w:rsidRPr="00C54187">
              <w:rPr>
                <w:lang w:eastAsia="zh-CN"/>
              </w:rPr>
              <w:t>-</w:t>
            </w:r>
            <w:r w:rsidRPr="00C54187">
              <w:rPr>
                <w:lang w:eastAsia="zh-CN"/>
              </w:rPr>
              <w:tab/>
              <w:t xml:space="preserve">0 bit if higher layer parameter </w:t>
            </w:r>
            <w:r w:rsidRPr="00C54187">
              <w:rPr>
                <w:i/>
                <w:lang w:eastAsia="zh-CN"/>
              </w:rPr>
              <w:t>minimumSchedulingOffsetK0DCI-1-3</w:t>
            </w:r>
            <w:r w:rsidRPr="00C54187">
              <w:rPr>
                <w:lang w:eastAsia="zh-CN"/>
              </w:rPr>
              <w:t xml:space="preserve"> is not configured;</w:t>
            </w:r>
          </w:p>
          <w:p w14:paraId="721513E6" w14:textId="77777777" w:rsidR="00974D3D" w:rsidRPr="00C54187" w:rsidRDefault="00974D3D" w:rsidP="005923D2">
            <w:pPr>
              <w:pStyle w:val="B2"/>
              <w:spacing w:before="120" w:after="120"/>
              <w:rPr>
                <w:lang w:eastAsia="zh-CN"/>
              </w:rPr>
            </w:pPr>
            <w:r w:rsidRPr="00C54187">
              <w:rPr>
                <w:lang w:eastAsia="zh-CN"/>
              </w:rPr>
              <w:t>-</w:t>
            </w:r>
            <w:r w:rsidRPr="00C54187">
              <w:rPr>
                <w:lang w:eastAsia="zh-CN"/>
              </w:rPr>
              <w:tab/>
            </w:r>
            <w:r w:rsidRPr="00C54187">
              <w:rPr>
                <w:strike/>
                <w:color w:val="FF0000"/>
                <w:lang w:eastAsia="zh-CN"/>
              </w:rPr>
              <w:t>x</w:t>
            </w:r>
            <w:r w:rsidRPr="00C54187">
              <w:rPr>
                <w:lang w:eastAsia="zh-CN"/>
              </w:rPr>
              <w:t xml:space="preserve"> </w:t>
            </w:r>
            <w:r w:rsidRPr="00C54187">
              <w:rPr>
                <w:color w:val="FF0000"/>
                <w:lang w:eastAsia="zh-CN"/>
              </w:rPr>
              <w:t>1</w:t>
            </w:r>
            <w:r w:rsidRPr="00C54187">
              <w:rPr>
                <w:lang w:eastAsia="zh-CN"/>
              </w:rPr>
              <w:t xml:space="preserve"> bits otherwise</w:t>
            </w:r>
            <w:r w:rsidRPr="00C54187">
              <w:rPr>
                <w:rFonts w:eastAsia="等线"/>
                <w:color w:val="FF0000"/>
                <w:lang w:eastAsia="zh-CN"/>
              </w:rPr>
              <w:t xml:space="preserve">, the </w:t>
            </w:r>
            <w:proofErr w:type="gramStart"/>
            <w:r w:rsidRPr="00C54187">
              <w:rPr>
                <w:rFonts w:eastAsia="等线"/>
                <w:color w:val="FF0000"/>
                <w:lang w:eastAsia="zh-CN"/>
              </w:rPr>
              <w:t>1 bit</w:t>
            </w:r>
            <w:proofErr w:type="gramEnd"/>
            <w:r w:rsidRPr="00C54187">
              <w:rPr>
                <w:rFonts w:eastAsia="等线"/>
                <w:color w:val="FF0000"/>
                <w:lang w:eastAsia="zh-CN"/>
              </w:rPr>
              <w:t xml:space="preserve"> indication is used to determine the minimum applicable K0 for the active DL BWP and the minimum applicable K2 value for the active UL BWP for each scheduled cell, if configured respectively, according to Table 7.3.1.1.2-33. If the minimum applicable K0 is indicated, the minimum applicable value of the aperiodic CSI-RS triggering offset for an active DL BWP shall be the same as the minimum applicable K0 value</w:t>
            </w:r>
            <w:r w:rsidRPr="00C54187">
              <w:rPr>
                <w:lang w:eastAsia="zh-CN"/>
              </w:rPr>
              <w:t xml:space="preserve">. </w:t>
            </w:r>
          </w:p>
          <w:p w14:paraId="2DA95C10" w14:textId="7AC49D0A" w:rsidR="00974D3D" w:rsidRPr="00C54187" w:rsidRDefault="00974D3D" w:rsidP="005923D2">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*****TP</w:t>
            </w:r>
            <w:r w:rsidR="009727C3">
              <w:rPr>
                <w:rFonts w:eastAsiaTheme="minorEastAsia"/>
                <w:b/>
                <w:bCs/>
                <w:szCs w:val="20"/>
                <w:u w:val="single"/>
                <w:lang w:eastAsia="zh-CN"/>
              </w:rPr>
              <w:t>3</w:t>
            </w:r>
            <w:r w:rsidRPr="00C54187">
              <w:rPr>
                <w:rFonts w:eastAsiaTheme="minorEastAsia"/>
                <w:b/>
                <w:bCs/>
                <w:szCs w:val="20"/>
                <w:u w:val="single"/>
                <w:lang w:eastAsia="zh-CN"/>
              </w:rPr>
              <w:t xml:space="preserve"> for 212 ends*****</w:t>
            </w:r>
          </w:p>
        </w:tc>
      </w:tr>
    </w:tbl>
    <w:p w14:paraId="35F4C7FB" w14:textId="77777777" w:rsidR="00974D3D" w:rsidRPr="00313198" w:rsidRDefault="00974D3D" w:rsidP="00974D3D">
      <w:pPr>
        <w:pStyle w:val="a1"/>
        <w:spacing w:before="120"/>
        <w:rPr>
          <w:rFonts w:eastAsiaTheme="minorEastAsia"/>
          <w:b/>
          <w:bCs/>
          <w:szCs w:val="20"/>
          <w:u w:val="single"/>
          <w:lang w:eastAsia="zh-CN"/>
        </w:rPr>
      </w:pPr>
    </w:p>
    <w:p w14:paraId="0AA8C001" w14:textId="77777777" w:rsidR="00974D3D" w:rsidRPr="00C54187" w:rsidRDefault="00974D3D" w:rsidP="00974D3D">
      <w:pPr>
        <w:pStyle w:val="3GPPNormalText"/>
        <w:spacing w:before="120"/>
        <w:rPr>
          <w:b/>
          <w:bCs/>
          <w:sz w:val="20"/>
          <w:szCs w:val="20"/>
          <w:u w:val="single"/>
          <w:lang w:val="en-GB"/>
        </w:rPr>
      </w:pPr>
      <w:r w:rsidRPr="00C54187">
        <w:rPr>
          <w:b/>
          <w:bCs/>
          <w:sz w:val="20"/>
          <w:szCs w:val="20"/>
          <w:u w:val="single"/>
          <w:lang w:val="en-GB"/>
        </w:rPr>
        <w:t>Priority</w:t>
      </w:r>
    </w:p>
    <w:p w14:paraId="5ADBC46C" w14:textId="77777777" w:rsidR="00974D3D" w:rsidRPr="00C54187" w:rsidRDefault="00974D3D" w:rsidP="00974D3D">
      <w:pPr>
        <w:pStyle w:val="PL"/>
        <w:spacing w:before="120" w:after="120"/>
        <w:rPr>
          <w:rFonts w:ascii="Times New Roman" w:hAnsi="Times New Roman"/>
          <w:color w:val="808080"/>
          <w:sz w:val="20"/>
          <w:lang w:eastAsia="en-GB"/>
        </w:rPr>
      </w:pPr>
      <w:r w:rsidRPr="00C54187">
        <w:rPr>
          <w:rFonts w:ascii="Times New Roman" w:hAnsi="Times New Roman"/>
          <w:sz w:val="20"/>
        </w:rPr>
        <w:t xml:space="preserve">    priorityIndicatorDCI-1-1-r16             </w:t>
      </w:r>
      <w:r w:rsidRPr="00C54187">
        <w:rPr>
          <w:rFonts w:ascii="Times New Roman" w:hAnsi="Times New Roman"/>
          <w:color w:val="993366"/>
          <w:sz w:val="20"/>
        </w:rPr>
        <w:t>ENUMERATED</w:t>
      </w:r>
      <w:r w:rsidRPr="00C54187">
        <w:rPr>
          <w:rFonts w:ascii="Times New Roman" w:hAnsi="Times New Roman"/>
          <w:sz w:val="20"/>
        </w:rPr>
        <w:t xml:space="preserve"> {</w:t>
      </w:r>
      <w:proofErr w:type="gramStart"/>
      <w:r w:rsidRPr="00C54187">
        <w:rPr>
          <w:rFonts w:ascii="Times New Roman" w:hAnsi="Times New Roman"/>
          <w:sz w:val="20"/>
        </w:rPr>
        <w:t xml:space="preserve">enabled}   </w:t>
      </w:r>
      <w:proofErr w:type="gramEnd"/>
      <w:r w:rsidRPr="00C54187">
        <w:rPr>
          <w:rFonts w:ascii="Times New Roman" w:hAnsi="Times New Roman"/>
          <w:sz w:val="20"/>
        </w:rPr>
        <w:t xml:space="preserve">                                            </w:t>
      </w:r>
      <w:r w:rsidRPr="00C54187">
        <w:rPr>
          <w:rFonts w:ascii="Times New Roman" w:hAnsi="Times New Roman"/>
          <w:color w:val="993366"/>
          <w:sz w:val="20"/>
        </w:rPr>
        <w:t>OPTIONAL</w:t>
      </w:r>
      <w:r w:rsidRPr="00C54187">
        <w:rPr>
          <w:rFonts w:ascii="Times New Roman" w:hAnsi="Times New Roman"/>
          <w:sz w:val="20"/>
        </w:rPr>
        <w:t xml:space="preserve">,   </w:t>
      </w:r>
      <w:r w:rsidRPr="00C54187">
        <w:rPr>
          <w:rFonts w:ascii="Times New Roman" w:hAnsi="Times New Roman"/>
          <w:color w:val="808080"/>
          <w:sz w:val="20"/>
        </w:rPr>
        <w:t>-- Need S</w:t>
      </w:r>
    </w:p>
    <w:tbl>
      <w:tblPr>
        <w:tblW w:w="9100" w:type="dxa"/>
        <w:tblLook w:val="04A0" w:firstRow="1" w:lastRow="0" w:firstColumn="1" w:lastColumn="0" w:noHBand="0" w:noVBand="1"/>
      </w:tblPr>
      <w:tblGrid>
        <w:gridCol w:w="1949"/>
        <w:gridCol w:w="5537"/>
        <w:gridCol w:w="1614"/>
      </w:tblGrid>
      <w:tr w:rsidR="00974D3D" w:rsidRPr="00C54187" w14:paraId="3849D867" w14:textId="77777777" w:rsidTr="005923D2">
        <w:trPr>
          <w:trHeight w:val="1645"/>
        </w:trPr>
        <w:tc>
          <w:tcPr>
            <w:tcW w:w="1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B386E" w14:textId="77777777" w:rsidR="00974D3D" w:rsidRPr="00C54187" w:rsidRDefault="00974D3D" w:rsidP="005923D2">
            <w:pPr>
              <w:spacing w:before="120" w:after="120"/>
              <w:rPr>
                <w:rFonts w:eastAsia="等线"/>
                <w:szCs w:val="20"/>
                <w:lang w:eastAsia="zh-CN"/>
              </w:rPr>
            </w:pPr>
            <w:r w:rsidRPr="00C54187">
              <w:rPr>
                <w:rFonts w:eastAsia="等线"/>
                <w:szCs w:val="20"/>
                <w:lang w:eastAsia="zh-CN"/>
              </w:rPr>
              <w:t>priorityIndicatorDCI-1-3</w:t>
            </w:r>
          </w:p>
        </w:tc>
        <w:tc>
          <w:tcPr>
            <w:tcW w:w="5668" w:type="dxa"/>
            <w:tcBorders>
              <w:top w:val="single" w:sz="4" w:space="0" w:color="auto"/>
              <w:left w:val="nil"/>
              <w:bottom w:val="single" w:sz="4" w:space="0" w:color="auto"/>
              <w:right w:val="single" w:sz="4" w:space="0" w:color="auto"/>
            </w:tcBorders>
            <w:shd w:val="clear" w:color="auto" w:fill="auto"/>
            <w:vAlign w:val="center"/>
            <w:hideMark/>
          </w:tcPr>
          <w:p w14:paraId="15809B98" w14:textId="77777777" w:rsidR="00974D3D" w:rsidRPr="00C54187" w:rsidRDefault="00974D3D" w:rsidP="005923D2">
            <w:pPr>
              <w:spacing w:before="120" w:after="120"/>
              <w:rPr>
                <w:rFonts w:eastAsia="等线"/>
                <w:szCs w:val="20"/>
                <w:lang w:eastAsia="zh-CN"/>
              </w:rPr>
            </w:pPr>
            <w:r w:rsidRPr="00C54187">
              <w:rPr>
                <w:rFonts w:eastAsia="等线"/>
                <w:szCs w:val="20"/>
                <w:lang w:eastAsia="zh-CN"/>
              </w:rPr>
              <w:t xml:space="preserve">Configure the </w:t>
            </w:r>
            <w:proofErr w:type="spellStart"/>
            <w:r w:rsidRPr="00C54187">
              <w:rPr>
                <w:rFonts w:eastAsia="等线"/>
                <w:szCs w:val="20"/>
                <w:lang w:eastAsia="zh-CN"/>
              </w:rPr>
              <w:t>presense</w:t>
            </w:r>
            <w:proofErr w:type="spellEnd"/>
            <w:r w:rsidRPr="00C54187">
              <w:rPr>
                <w:rFonts w:eastAsia="等线"/>
                <w:szCs w:val="20"/>
                <w:lang w:eastAsia="zh-CN"/>
              </w:rPr>
              <w:t xml:space="preserve"> of priority indicator field in DCI format 1_3</w:t>
            </w:r>
          </w:p>
        </w:tc>
        <w:tc>
          <w:tcPr>
            <w:tcW w:w="1615" w:type="dxa"/>
            <w:tcBorders>
              <w:top w:val="single" w:sz="4" w:space="0" w:color="auto"/>
              <w:left w:val="nil"/>
              <w:bottom w:val="single" w:sz="4" w:space="0" w:color="auto"/>
              <w:right w:val="single" w:sz="4" w:space="0" w:color="auto"/>
            </w:tcBorders>
            <w:shd w:val="clear" w:color="auto" w:fill="auto"/>
            <w:vAlign w:val="center"/>
            <w:hideMark/>
          </w:tcPr>
          <w:p w14:paraId="01DDE293" w14:textId="77777777" w:rsidR="00974D3D" w:rsidRPr="00C54187" w:rsidRDefault="00974D3D" w:rsidP="005923D2">
            <w:pPr>
              <w:spacing w:before="120" w:after="120"/>
              <w:rPr>
                <w:rFonts w:eastAsia="等线"/>
                <w:szCs w:val="20"/>
                <w:lang w:eastAsia="zh-CN"/>
              </w:rPr>
            </w:pPr>
            <w:r w:rsidRPr="00C54187">
              <w:rPr>
                <w:rFonts w:eastAsia="等线"/>
                <w:szCs w:val="20"/>
                <w:lang w:eastAsia="zh-CN"/>
              </w:rPr>
              <w:t xml:space="preserve">ENUMERATED {enabled} </w:t>
            </w:r>
          </w:p>
        </w:tc>
      </w:tr>
      <w:tr w:rsidR="00974D3D" w:rsidRPr="00C54187" w14:paraId="63DA282B" w14:textId="77777777" w:rsidTr="005923D2">
        <w:trPr>
          <w:trHeight w:val="1645"/>
        </w:trPr>
        <w:tc>
          <w:tcPr>
            <w:tcW w:w="1817" w:type="dxa"/>
            <w:tcBorders>
              <w:top w:val="nil"/>
              <w:left w:val="single" w:sz="4" w:space="0" w:color="auto"/>
              <w:bottom w:val="single" w:sz="4" w:space="0" w:color="auto"/>
              <w:right w:val="single" w:sz="4" w:space="0" w:color="auto"/>
            </w:tcBorders>
            <w:shd w:val="clear" w:color="auto" w:fill="auto"/>
            <w:vAlign w:val="center"/>
            <w:hideMark/>
          </w:tcPr>
          <w:p w14:paraId="03FFA757" w14:textId="77777777" w:rsidR="00974D3D" w:rsidRPr="00C54187" w:rsidRDefault="00974D3D" w:rsidP="005923D2">
            <w:pPr>
              <w:spacing w:before="120" w:after="120"/>
              <w:rPr>
                <w:rFonts w:eastAsia="等线"/>
                <w:szCs w:val="20"/>
                <w:lang w:eastAsia="zh-CN"/>
              </w:rPr>
            </w:pPr>
            <w:r w:rsidRPr="00C54187">
              <w:rPr>
                <w:rFonts w:eastAsia="等线"/>
                <w:szCs w:val="20"/>
                <w:lang w:eastAsia="zh-CN"/>
              </w:rPr>
              <w:lastRenderedPageBreak/>
              <w:t>priorityIndicatorDCI-0-3</w:t>
            </w:r>
          </w:p>
        </w:tc>
        <w:tc>
          <w:tcPr>
            <w:tcW w:w="5668" w:type="dxa"/>
            <w:tcBorders>
              <w:top w:val="nil"/>
              <w:left w:val="nil"/>
              <w:bottom w:val="single" w:sz="4" w:space="0" w:color="auto"/>
              <w:right w:val="single" w:sz="4" w:space="0" w:color="auto"/>
            </w:tcBorders>
            <w:shd w:val="clear" w:color="auto" w:fill="auto"/>
            <w:vAlign w:val="center"/>
            <w:hideMark/>
          </w:tcPr>
          <w:p w14:paraId="01C35667" w14:textId="77777777" w:rsidR="00974D3D" w:rsidRPr="00C54187" w:rsidRDefault="00974D3D" w:rsidP="005923D2">
            <w:pPr>
              <w:spacing w:before="120" w:after="120"/>
              <w:rPr>
                <w:rFonts w:eastAsia="等线"/>
                <w:szCs w:val="20"/>
                <w:lang w:eastAsia="zh-CN"/>
              </w:rPr>
            </w:pPr>
            <w:r w:rsidRPr="00C54187">
              <w:rPr>
                <w:rFonts w:eastAsia="等线"/>
                <w:szCs w:val="20"/>
                <w:lang w:eastAsia="zh-CN"/>
              </w:rPr>
              <w:t xml:space="preserve">Configure the </w:t>
            </w:r>
            <w:proofErr w:type="spellStart"/>
            <w:r w:rsidRPr="00C54187">
              <w:rPr>
                <w:rFonts w:eastAsia="等线"/>
                <w:szCs w:val="20"/>
                <w:lang w:eastAsia="zh-CN"/>
              </w:rPr>
              <w:t>presense</w:t>
            </w:r>
            <w:proofErr w:type="spellEnd"/>
            <w:r w:rsidRPr="00C54187">
              <w:rPr>
                <w:rFonts w:eastAsia="等线"/>
                <w:szCs w:val="20"/>
                <w:lang w:eastAsia="zh-CN"/>
              </w:rPr>
              <w:t xml:space="preserve"> of priority indicator field in DCI format 0_3</w:t>
            </w:r>
          </w:p>
        </w:tc>
        <w:tc>
          <w:tcPr>
            <w:tcW w:w="1615" w:type="dxa"/>
            <w:tcBorders>
              <w:top w:val="nil"/>
              <w:left w:val="nil"/>
              <w:bottom w:val="single" w:sz="4" w:space="0" w:color="auto"/>
              <w:right w:val="single" w:sz="4" w:space="0" w:color="auto"/>
            </w:tcBorders>
            <w:shd w:val="clear" w:color="auto" w:fill="auto"/>
            <w:vAlign w:val="center"/>
            <w:hideMark/>
          </w:tcPr>
          <w:p w14:paraId="3DD65DD2" w14:textId="77777777" w:rsidR="00974D3D" w:rsidRPr="00C54187" w:rsidRDefault="00974D3D" w:rsidP="005923D2">
            <w:pPr>
              <w:spacing w:before="120" w:after="120"/>
              <w:rPr>
                <w:rFonts w:eastAsia="等线"/>
                <w:szCs w:val="20"/>
                <w:lang w:eastAsia="zh-CN"/>
              </w:rPr>
            </w:pPr>
            <w:r w:rsidRPr="00C54187">
              <w:rPr>
                <w:rFonts w:eastAsia="等线"/>
                <w:szCs w:val="20"/>
                <w:lang w:eastAsia="zh-CN"/>
              </w:rPr>
              <w:t xml:space="preserve">ENUMERATED {enabled} </w:t>
            </w:r>
          </w:p>
        </w:tc>
      </w:tr>
    </w:tbl>
    <w:p w14:paraId="4343D329" w14:textId="77777777" w:rsidR="00974D3D" w:rsidRPr="00C54187" w:rsidRDefault="00974D3D" w:rsidP="00974D3D">
      <w:pPr>
        <w:pStyle w:val="a1"/>
        <w:spacing w:before="120"/>
        <w:rPr>
          <w:szCs w:val="20"/>
        </w:rPr>
      </w:pPr>
      <w:r w:rsidRPr="00C54187">
        <w:rPr>
          <w:rFonts w:eastAsia="等线"/>
          <w:szCs w:val="20"/>
          <w:lang w:eastAsia="zh-CN"/>
        </w:rPr>
        <w:t xml:space="preserve">RRC parameters </w:t>
      </w:r>
      <w:r w:rsidRPr="00C54187">
        <w:rPr>
          <w:szCs w:val="20"/>
          <w:lang w:eastAsia="zh-CN"/>
        </w:rPr>
        <w:t>priorityIndicatorDCI-1-3</w:t>
      </w:r>
      <w:r w:rsidRPr="00C54187">
        <w:rPr>
          <w:rFonts w:eastAsia="等线"/>
          <w:szCs w:val="20"/>
          <w:lang w:eastAsia="zh-CN"/>
        </w:rPr>
        <w:t xml:space="preserve"> and </w:t>
      </w:r>
      <w:r w:rsidRPr="00C54187">
        <w:rPr>
          <w:szCs w:val="20"/>
          <w:lang w:eastAsia="zh-CN"/>
        </w:rPr>
        <w:t>priorityIndicatorDCI-0-3</w:t>
      </w:r>
      <w:r w:rsidRPr="00C54187">
        <w:rPr>
          <w:rFonts w:eastAsia="等线"/>
          <w:szCs w:val="20"/>
          <w:lang w:eastAsia="zh-CN"/>
        </w:rPr>
        <w:t xml:space="preserve"> are to configure the presence of </w:t>
      </w:r>
      <w:r w:rsidRPr="00C54187">
        <w:rPr>
          <w:rFonts w:eastAsia="宋体"/>
          <w:szCs w:val="20"/>
        </w:rPr>
        <w:t>priority indicator in a mc-DCI, but the</w:t>
      </w:r>
      <w:r w:rsidRPr="00C54187">
        <w:rPr>
          <w:szCs w:val="20"/>
        </w:rPr>
        <w:t xml:space="preserve"> interpretation of this field in a mc-DCI is still unclear. In R16, the presence of a priority indicator in a UL-DCI or a DL-DCI is per BWP configured. Therefore, it could be the case that the active BWPs of some cells do not have a priority indicator, while other cells are configured with a priority indicator. In this case, how to interpret the priority indicator should be clarified.</w:t>
      </w:r>
    </w:p>
    <w:p w14:paraId="1C08A80F" w14:textId="77777777" w:rsidR="00974D3D" w:rsidRPr="00C54187" w:rsidRDefault="00974D3D" w:rsidP="00974D3D">
      <w:pPr>
        <w:pStyle w:val="a1"/>
        <w:spacing w:before="120"/>
        <w:rPr>
          <w:szCs w:val="20"/>
        </w:rPr>
      </w:pPr>
      <w:r w:rsidRPr="00C54187">
        <w:rPr>
          <w:szCs w:val="20"/>
        </w:rPr>
        <w:t xml:space="preserve">For multi-cell PDSCH/PUSCH scheduling, one interpretation is that each cell in the cell set must support both </w:t>
      </w:r>
      <w:proofErr w:type="spellStart"/>
      <w:r w:rsidRPr="00C54187">
        <w:rPr>
          <w:szCs w:val="20"/>
        </w:rPr>
        <w:t>eMBB</w:t>
      </w:r>
      <w:proofErr w:type="spellEnd"/>
      <w:r w:rsidRPr="00C54187">
        <w:rPr>
          <w:szCs w:val="20"/>
        </w:rPr>
        <w:t xml:space="preserve"> and URLLC services and have the corresponding priority indicator configuration, e.g., </w:t>
      </w:r>
      <w:r w:rsidRPr="00C54187">
        <w:rPr>
          <w:i/>
          <w:iCs/>
          <w:szCs w:val="20"/>
        </w:rPr>
        <w:t>priorityIndicatorDCI-0-1-r16</w:t>
      </w:r>
      <w:r w:rsidRPr="00C54187">
        <w:rPr>
          <w:szCs w:val="20"/>
        </w:rPr>
        <w:t xml:space="preserve">, if the mc-DCI </w:t>
      </w:r>
      <w:r w:rsidRPr="00C54187">
        <w:rPr>
          <w:rFonts w:eastAsiaTheme="minorEastAsia"/>
          <w:szCs w:val="20"/>
          <w:lang w:eastAsia="zh-CN"/>
        </w:rPr>
        <w:t xml:space="preserve">format </w:t>
      </w:r>
      <w:r w:rsidRPr="00C54187">
        <w:rPr>
          <w:szCs w:val="20"/>
        </w:rPr>
        <w:t>includes a priority indicator.</w:t>
      </w:r>
      <w:r w:rsidRPr="00C54187">
        <w:rPr>
          <w:rFonts w:eastAsiaTheme="minorEastAsia"/>
          <w:szCs w:val="20"/>
          <w:lang w:eastAsia="zh-CN"/>
        </w:rPr>
        <w:t xml:space="preserve"> </w:t>
      </w:r>
      <w:r w:rsidRPr="00C54187">
        <w:rPr>
          <w:szCs w:val="20"/>
        </w:rPr>
        <w:t xml:space="preserve">The second interpretation is that the priority indicator is valid only for cells that have </w:t>
      </w:r>
      <w:r w:rsidRPr="00C54187">
        <w:rPr>
          <w:i/>
          <w:iCs/>
          <w:szCs w:val="20"/>
        </w:rPr>
        <w:t>priorityIndicatorDCI-0-1-r16</w:t>
      </w:r>
      <w:r w:rsidRPr="00C54187">
        <w:rPr>
          <w:szCs w:val="20"/>
        </w:rPr>
        <w:t xml:space="preserve">. For cells without </w:t>
      </w:r>
      <w:r w:rsidRPr="00C54187">
        <w:rPr>
          <w:i/>
          <w:iCs/>
          <w:szCs w:val="20"/>
        </w:rPr>
        <w:t>priorityIndicatorDCI-0-1-r16</w:t>
      </w:r>
      <w:r w:rsidRPr="00C54187">
        <w:rPr>
          <w:szCs w:val="20"/>
        </w:rPr>
        <w:t>, this field is ignored and a priority index of 0 is applied. This interpretation allows a mc-DCI format to schedule PUSCHs with different priorities</w:t>
      </w:r>
      <w:r w:rsidRPr="00C54187">
        <w:rPr>
          <w:rFonts w:eastAsiaTheme="minorEastAsia"/>
          <w:szCs w:val="20"/>
          <w:lang w:eastAsia="zh-CN"/>
        </w:rPr>
        <w:t>.</w:t>
      </w:r>
      <w:r w:rsidRPr="00C54187">
        <w:rPr>
          <w:szCs w:val="20"/>
        </w:rPr>
        <w:t xml:space="preserve"> The third interpretation is that this priority indicator field in a mc-DCI format only takes effect when all co-scheduled cells have the corresponding per-BWP priority indicator configuration. When at least one co-scheduled cell in the scheduled cell combination does not support the priority bit, the value of the priority indicator field in the mc-DCI format is expected to be 0, and only </w:t>
      </w:r>
      <w:proofErr w:type="spellStart"/>
      <w:r w:rsidRPr="00C54187">
        <w:rPr>
          <w:szCs w:val="20"/>
        </w:rPr>
        <w:t>eMBB</w:t>
      </w:r>
      <w:proofErr w:type="spellEnd"/>
      <w:r w:rsidRPr="00C54187">
        <w:rPr>
          <w:szCs w:val="20"/>
        </w:rPr>
        <w:t xml:space="preserve"> PUSCHs are scheduled by the mc-DCI format. The third interpretation has greater flexibility than the first interpretation by offering </w:t>
      </w:r>
      <w:proofErr w:type="spellStart"/>
      <w:r w:rsidRPr="00C54187">
        <w:rPr>
          <w:szCs w:val="20"/>
        </w:rPr>
        <w:t>eMBB</w:t>
      </w:r>
      <w:proofErr w:type="spellEnd"/>
      <w:r w:rsidRPr="00C54187">
        <w:rPr>
          <w:szCs w:val="20"/>
        </w:rPr>
        <w:t xml:space="preserve"> service to some cell combinations while providing both </w:t>
      </w:r>
      <w:proofErr w:type="spellStart"/>
      <w:r w:rsidRPr="00C54187">
        <w:rPr>
          <w:szCs w:val="20"/>
        </w:rPr>
        <w:t>eMBB</w:t>
      </w:r>
      <w:proofErr w:type="spellEnd"/>
      <w:r w:rsidRPr="00C54187">
        <w:rPr>
          <w:szCs w:val="20"/>
        </w:rPr>
        <w:t xml:space="preserve"> and URLLC services to some other combinations.</w:t>
      </w:r>
    </w:p>
    <w:p w14:paraId="13240AF6" w14:textId="7AEC721C" w:rsidR="00974D3D" w:rsidRPr="00C54187" w:rsidRDefault="00974D3D" w:rsidP="00974D3D">
      <w:pPr>
        <w:pStyle w:val="a1"/>
        <w:spacing w:before="120"/>
        <w:rPr>
          <w:b/>
          <w:bCs/>
          <w:szCs w:val="20"/>
        </w:rPr>
      </w:pPr>
      <w:bookmarkStart w:id="29" w:name="_Ref142668548"/>
      <w:bookmarkStart w:id="30" w:name="_Ref131784543"/>
      <w:r w:rsidRPr="00C54187">
        <w:rPr>
          <w:b/>
          <w:bCs/>
          <w:szCs w:val="20"/>
        </w:rPr>
        <w:t xml:space="preserve">Proposal </w:t>
      </w:r>
      <w:r w:rsidRPr="00C54187">
        <w:rPr>
          <w:b/>
          <w:bCs/>
          <w:szCs w:val="20"/>
        </w:rPr>
        <w:fldChar w:fldCharType="begin"/>
      </w:r>
      <w:r w:rsidRPr="00C54187">
        <w:rPr>
          <w:b/>
          <w:bCs/>
          <w:szCs w:val="20"/>
        </w:rPr>
        <w:instrText xml:space="preserve"> SEQ Proposal \* ARABIC </w:instrText>
      </w:r>
      <w:r w:rsidRPr="00C54187">
        <w:rPr>
          <w:b/>
          <w:bCs/>
          <w:szCs w:val="20"/>
        </w:rPr>
        <w:fldChar w:fldCharType="separate"/>
      </w:r>
      <w:r w:rsidR="009C2034">
        <w:rPr>
          <w:b/>
          <w:bCs/>
          <w:noProof/>
          <w:szCs w:val="20"/>
        </w:rPr>
        <w:t>6</w:t>
      </w:r>
      <w:r w:rsidRPr="00C54187">
        <w:rPr>
          <w:b/>
          <w:bCs/>
          <w:szCs w:val="20"/>
        </w:rPr>
        <w:fldChar w:fldCharType="end"/>
      </w:r>
      <w:r w:rsidRPr="00C54187">
        <w:rPr>
          <w:b/>
          <w:bCs/>
          <w:szCs w:val="20"/>
        </w:rPr>
        <w:t xml:space="preserve">. </w:t>
      </w:r>
      <w:r w:rsidRPr="00C54187">
        <w:rPr>
          <w:rFonts w:eastAsiaTheme="minorEastAsia"/>
          <w:b/>
          <w:bCs/>
          <w:szCs w:val="20"/>
          <w:lang w:eastAsia="zh-CN"/>
        </w:rPr>
        <w:t>Reuse legacy priority index parameter</w:t>
      </w:r>
      <w:r>
        <w:rPr>
          <w:rFonts w:eastAsiaTheme="minorEastAsia"/>
          <w:b/>
          <w:bCs/>
          <w:szCs w:val="20"/>
          <w:lang w:eastAsia="zh-CN"/>
        </w:rPr>
        <w:t>, i.e.,</w:t>
      </w:r>
      <w:r w:rsidRPr="00EE7397">
        <w:rPr>
          <w:i/>
          <w:iCs/>
          <w:szCs w:val="20"/>
        </w:rPr>
        <w:t xml:space="preserve"> </w:t>
      </w:r>
      <w:r w:rsidRPr="002E5AB9">
        <w:rPr>
          <w:b/>
          <w:bCs/>
          <w:i/>
          <w:iCs/>
          <w:szCs w:val="20"/>
        </w:rPr>
        <w:t xml:space="preserve">priorityIndicatorDCI-0-1-r16 </w:t>
      </w:r>
      <w:r w:rsidRPr="002E5AB9">
        <w:rPr>
          <w:b/>
          <w:bCs/>
          <w:szCs w:val="20"/>
        </w:rPr>
        <w:t>and</w:t>
      </w:r>
      <w:r w:rsidRPr="002E5AB9">
        <w:rPr>
          <w:b/>
          <w:bCs/>
          <w:i/>
          <w:iCs/>
          <w:szCs w:val="20"/>
        </w:rPr>
        <w:t xml:space="preserve"> priorityIndicatorDCI-1-1-r16</w:t>
      </w:r>
      <w:r w:rsidRPr="002E5AB9">
        <w:rPr>
          <w:rFonts w:eastAsiaTheme="minorEastAsia"/>
          <w:b/>
          <w:bCs/>
          <w:szCs w:val="20"/>
          <w:lang w:eastAsia="zh-CN"/>
        </w:rPr>
        <w:t xml:space="preserve"> </w:t>
      </w:r>
      <w:r w:rsidRPr="00C54187">
        <w:rPr>
          <w:rFonts w:eastAsiaTheme="minorEastAsia"/>
          <w:b/>
          <w:bCs/>
          <w:szCs w:val="20"/>
          <w:lang w:eastAsia="zh-CN"/>
        </w:rPr>
        <w:t>to configure the priority index</w:t>
      </w:r>
      <w:r>
        <w:rPr>
          <w:rFonts w:eastAsiaTheme="minorEastAsia"/>
          <w:b/>
          <w:bCs/>
          <w:szCs w:val="20"/>
          <w:lang w:eastAsia="zh-CN"/>
        </w:rPr>
        <w:t xml:space="preserve"> value</w:t>
      </w:r>
      <w:r w:rsidRPr="00C54187">
        <w:rPr>
          <w:rFonts w:eastAsiaTheme="minorEastAsia"/>
          <w:b/>
          <w:bCs/>
          <w:szCs w:val="20"/>
          <w:lang w:eastAsia="zh-CN"/>
        </w:rPr>
        <w:t xml:space="preserve"> for a cell in the cell set.</w:t>
      </w:r>
      <w:bookmarkEnd w:id="29"/>
    </w:p>
    <w:p w14:paraId="68C54C17" w14:textId="0B35DBB4" w:rsidR="00974D3D" w:rsidRPr="00C54187" w:rsidRDefault="00974D3D" w:rsidP="00974D3D">
      <w:pPr>
        <w:pStyle w:val="a1"/>
        <w:spacing w:before="120"/>
        <w:rPr>
          <w:rFonts w:eastAsiaTheme="minorEastAsia"/>
          <w:b/>
          <w:bCs/>
          <w:szCs w:val="20"/>
          <w:lang w:eastAsia="zh-CN"/>
        </w:rPr>
      </w:pPr>
      <w:bookmarkStart w:id="31" w:name="_Ref142668549"/>
      <w:bookmarkStart w:id="32" w:name="_Ref146813730"/>
      <w:r w:rsidRPr="00C54187">
        <w:rPr>
          <w:b/>
          <w:bCs/>
          <w:szCs w:val="20"/>
        </w:rPr>
        <w:t xml:space="preserve">Proposal </w:t>
      </w:r>
      <w:r w:rsidRPr="00C54187">
        <w:rPr>
          <w:b/>
          <w:bCs/>
          <w:szCs w:val="20"/>
        </w:rPr>
        <w:fldChar w:fldCharType="begin"/>
      </w:r>
      <w:r w:rsidRPr="00C54187">
        <w:rPr>
          <w:b/>
          <w:bCs/>
          <w:szCs w:val="20"/>
        </w:rPr>
        <w:instrText xml:space="preserve"> SEQ Proposal \* ARABIC </w:instrText>
      </w:r>
      <w:r w:rsidRPr="00C54187">
        <w:rPr>
          <w:b/>
          <w:bCs/>
          <w:szCs w:val="20"/>
        </w:rPr>
        <w:fldChar w:fldCharType="separate"/>
      </w:r>
      <w:r w:rsidR="009C2034">
        <w:rPr>
          <w:b/>
          <w:bCs/>
          <w:noProof/>
          <w:szCs w:val="20"/>
        </w:rPr>
        <w:t>7</w:t>
      </w:r>
      <w:r w:rsidRPr="00C54187">
        <w:rPr>
          <w:b/>
          <w:bCs/>
          <w:szCs w:val="20"/>
        </w:rPr>
        <w:fldChar w:fldCharType="end"/>
      </w:r>
      <w:r w:rsidRPr="00C54187">
        <w:rPr>
          <w:b/>
          <w:bCs/>
          <w:szCs w:val="20"/>
        </w:rPr>
        <w:t>. For a</w:t>
      </w:r>
      <w:r w:rsidRPr="00C54187">
        <w:rPr>
          <w:rFonts w:eastAsiaTheme="minorEastAsia"/>
          <w:b/>
          <w:bCs/>
          <w:szCs w:val="20"/>
          <w:lang w:eastAsia="zh-CN"/>
        </w:rPr>
        <w:t xml:space="preserve"> cell combination scheduled by a DCI format 0_3/1_3, if all co-scheduled cells in the cell combination are configured with priority index for the corresponding active BWPs, the value of priority index can be 1 or 0.</w:t>
      </w:r>
      <w:bookmarkEnd w:id="30"/>
      <w:bookmarkEnd w:id="31"/>
      <w:r w:rsidR="00B50F1E" w:rsidRPr="00B50F1E">
        <w:rPr>
          <w:rFonts w:eastAsiaTheme="minorEastAsia"/>
          <w:b/>
          <w:bCs/>
          <w:szCs w:val="20"/>
          <w:lang w:eastAsia="zh-CN"/>
        </w:rPr>
        <w:t xml:space="preserve"> </w:t>
      </w:r>
      <w:r w:rsidR="00B50F1E">
        <w:rPr>
          <w:rFonts w:eastAsiaTheme="minorEastAsia"/>
          <w:b/>
          <w:bCs/>
          <w:szCs w:val="20"/>
          <w:lang w:eastAsia="zh-CN"/>
        </w:rPr>
        <w:t>I</w:t>
      </w:r>
      <w:r w:rsidR="00B50F1E" w:rsidRPr="00C54187">
        <w:rPr>
          <w:rFonts w:eastAsiaTheme="minorEastAsia"/>
          <w:b/>
          <w:bCs/>
          <w:szCs w:val="20"/>
          <w:lang w:eastAsia="zh-CN"/>
        </w:rPr>
        <w:t>f there is at least one co-scheduled cell without priority index</w:t>
      </w:r>
      <w:r w:rsidR="00B50F1E">
        <w:rPr>
          <w:rFonts w:eastAsiaTheme="minorEastAsia"/>
          <w:b/>
          <w:bCs/>
          <w:szCs w:val="20"/>
          <w:lang w:eastAsia="zh-CN"/>
        </w:rPr>
        <w:t xml:space="preserve"> </w:t>
      </w:r>
      <w:r w:rsidR="00B50F1E" w:rsidRPr="00C54187">
        <w:rPr>
          <w:rFonts w:eastAsiaTheme="minorEastAsia"/>
          <w:b/>
          <w:bCs/>
          <w:szCs w:val="20"/>
          <w:lang w:eastAsia="zh-CN"/>
        </w:rPr>
        <w:t>configured for its active BWP, the value of priority index in the DCI format is expected to be 0, and the priority index 0 is applied to all scheduled PUSCHs/PDSCH</w:t>
      </w:r>
      <w:r w:rsidR="003C528F">
        <w:rPr>
          <w:rFonts w:eastAsiaTheme="minorEastAsia"/>
          <w:b/>
          <w:bCs/>
          <w:szCs w:val="20"/>
          <w:lang w:eastAsia="zh-CN"/>
        </w:rPr>
        <w:t>s.</w:t>
      </w:r>
      <w:bookmarkEnd w:id="32"/>
    </w:p>
    <w:p w14:paraId="74050E8E" w14:textId="70F67790" w:rsidR="00974D3D" w:rsidRPr="00C54187" w:rsidRDefault="00974D3D" w:rsidP="00974D3D">
      <w:pPr>
        <w:pStyle w:val="a1"/>
        <w:spacing w:before="120"/>
        <w:rPr>
          <w:rFonts w:eastAsiaTheme="minorEastAsia"/>
          <w:b/>
          <w:bCs/>
          <w:szCs w:val="20"/>
          <w:lang w:eastAsia="zh-CN"/>
        </w:rPr>
      </w:pPr>
      <w:bookmarkStart w:id="33" w:name="_Ref131784544"/>
      <w:r w:rsidRPr="00C54187">
        <w:rPr>
          <w:b/>
          <w:bCs/>
          <w:szCs w:val="20"/>
        </w:rPr>
        <w:t xml:space="preserve">Proposal </w:t>
      </w:r>
      <w:r w:rsidRPr="00C54187">
        <w:rPr>
          <w:b/>
          <w:bCs/>
          <w:szCs w:val="20"/>
        </w:rPr>
        <w:fldChar w:fldCharType="begin"/>
      </w:r>
      <w:r w:rsidRPr="00C54187">
        <w:rPr>
          <w:b/>
          <w:bCs/>
          <w:szCs w:val="20"/>
        </w:rPr>
        <w:instrText xml:space="preserve"> SEQ Proposal \* ARABIC </w:instrText>
      </w:r>
      <w:r w:rsidRPr="00C54187">
        <w:rPr>
          <w:b/>
          <w:bCs/>
          <w:szCs w:val="20"/>
        </w:rPr>
        <w:fldChar w:fldCharType="separate"/>
      </w:r>
      <w:r w:rsidR="009C2034">
        <w:rPr>
          <w:b/>
          <w:bCs/>
          <w:noProof/>
          <w:szCs w:val="20"/>
        </w:rPr>
        <w:t>8</w:t>
      </w:r>
      <w:r w:rsidRPr="00C54187">
        <w:rPr>
          <w:b/>
          <w:bCs/>
          <w:szCs w:val="20"/>
        </w:rPr>
        <w:fldChar w:fldCharType="end"/>
      </w:r>
      <w:r w:rsidRPr="00C54187">
        <w:rPr>
          <w:b/>
          <w:bCs/>
          <w:szCs w:val="20"/>
        </w:rPr>
        <w:t xml:space="preserve">. </w:t>
      </w:r>
      <w:r w:rsidR="00B50F1E">
        <w:rPr>
          <w:b/>
          <w:bCs/>
          <w:szCs w:val="20"/>
        </w:rPr>
        <w:t>Adopt TP4 for TS 38.213</w:t>
      </w:r>
      <w:r w:rsidRPr="00C54187">
        <w:rPr>
          <w:rFonts w:eastAsiaTheme="minorEastAsia"/>
          <w:b/>
          <w:bCs/>
          <w:szCs w:val="20"/>
          <w:lang w:eastAsia="zh-CN"/>
        </w:rPr>
        <w:t>.</w:t>
      </w:r>
      <w:bookmarkEnd w:id="33"/>
    </w:p>
    <w:tbl>
      <w:tblPr>
        <w:tblStyle w:val="aff1"/>
        <w:tblW w:w="0" w:type="auto"/>
        <w:tblLook w:val="04A0" w:firstRow="1" w:lastRow="0" w:firstColumn="1" w:lastColumn="0" w:noHBand="0" w:noVBand="1"/>
      </w:tblPr>
      <w:tblGrid>
        <w:gridCol w:w="9060"/>
      </w:tblGrid>
      <w:tr w:rsidR="00974D3D" w14:paraId="15C79C39" w14:textId="77777777" w:rsidTr="005923D2">
        <w:tc>
          <w:tcPr>
            <w:tcW w:w="9060" w:type="dxa"/>
          </w:tcPr>
          <w:p w14:paraId="27AFE873" w14:textId="6584FAE3" w:rsidR="00F21702" w:rsidRPr="00C54187" w:rsidRDefault="00F21702" w:rsidP="00F21702">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*****TP</w:t>
            </w:r>
            <w:r>
              <w:rPr>
                <w:rFonts w:eastAsiaTheme="minorEastAsia"/>
                <w:b/>
                <w:bCs/>
                <w:szCs w:val="20"/>
                <w:u w:val="single"/>
                <w:lang w:eastAsia="zh-CN"/>
              </w:rPr>
              <w:t>4</w:t>
            </w:r>
            <w:r w:rsidRPr="00C54187">
              <w:rPr>
                <w:rFonts w:eastAsiaTheme="minorEastAsia"/>
                <w:b/>
                <w:bCs/>
                <w:szCs w:val="20"/>
                <w:u w:val="single"/>
                <w:lang w:eastAsia="zh-CN"/>
              </w:rPr>
              <w:t xml:space="preserve"> for 21</w:t>
            </w:r>
            <w:r>
              <w:rPr>
                <w:rFonts w:eastAsiaTheme="minorEastAsia"/>
                <w:b/>
                <w:bCs/>
                <w:szCs w:val="20"/>
                <w:u w:val="single"/>
                <w:lang w:eastAsia="zh-CN"/>
              </w:rPr>
              <w:t>3</w:t>
            </w:r>
            <w:r w:rsidRPr="00C54187">
              <w:rPr>
                <w:rFonts w:eastAsiaTheme="minorEastAsia"/>
                <w:b/>
                <w:bCs/>
                <w:szCs w:val="20"/>
                <w:u w:val="single"/>
                <w:lang w:eastAsia="zh-CN"/>
              </w:rPr>
              <w:t>*****</w:t>
            </w:r>
          </w:p>
          <w:p w14:paraId="010C55A0" w14:textId="77777777" w:rsidR="00974D3D" w:rsidRPr="009B0934" w:rsidRDefault="00974D3D" w:rsidP="005923D2">
            <w:pPr>
              <w:spacing w:before="120" w:after="120"/>
              <w:rPr>
                <w:b/>
                <w:bCs/>
                <w:lang w:eastAsia="zh-CN"/>
              </w:rPr>
            </w:pPr>
            <w:r w:rsidRPr="009B0934">
              <w:rPr>
                <w:b/>
                <w:bCs/>
                <w:lang w:eastAsia="zh-CN"/>
              </w:rPr>
              <w:t>9</w:t>
            </w:r>
            <w:r w:rsidRPr="009B0934">
              <w:rPr>
                <w:b/>
                <w:bCs/>
                <w:lang w:eastAsia="zh-CN"/>
              </w:rPr>
              <w:tab/>
              <w:t>UE procedure for reporting control information</w:t>
            </w:r>
          </w:p>
          <w:p w14:paraId="78409FB5" w14:textId="77777777" w:rsidR="008D534B" w:rsidRDefault="008D534B" w:rsidP="008D534B">
            <w:pPr>
              <w:rPr>
                <w:lang w:eastAsia="zh-CN"/>
              </w:rPr>
            </w:pPr>
            <w:r>
              <w:rPr>
                <w:lang w:eastAsia="zh-CN"/>
              </w:rPr>
              <w:t xml:space="preserve">If in an active DL </w:t>
            </w:r>
            <w:proofErr w:type="gramStart"/>
            <w:r>
              <w:rPr>
                <w:lang w:eastAsia="zh-CN"/>
              </w:rPr>
              <w:t>BWP</w:t>
            </w:r>
            <w:proofErr w:type="gramEnd"/>
            <w:r>
              <w:rPr>
                <w:lang w:eastAsia="zh-CN"/>
              </w:rPr>
              <w:t xml:space="preserve"> a UE monitors PDCCH for detection of DCI format </w:t>
            </w:r>
            <w:r w:rsidRPr="00111FF6">
              <w:rPr>
                <w:lang w:eastAsia="zh-CN"/>
              </w:rPr>
              <w:t>that includes a priority indicator field</w:t>
            </w:r>
            <w:r>
              <w:rPr>
                <w:lang w:eastAsia="zh-CN"/>
              </w:rPr>
              <w:t xml:space="preserve">, a priority index can be provided by </w:t>
            </w:r>
            <w:r w:rsidRPr="00111FF6">
              <w:rPr>
                <w:lang w:eastAsia="zh-CN"/>
              </w:rPr>
              <w:t>the</w:t>
            </w:r>
            <w:r>
              <w:rPr>
                <w:lang w:eastAsia="zh-CN"/>
              </w:rPr>
              <w:t xml:space="preserve"> priority indicator field. If a UE indicates a capability to monitor, in an active DL BWP, PDCCH for detection of DCI format </w:t>
            </w:r>
            <w:r w:rsidRPr="00111FF6">
              <w:rPr>
                <w:lang w:eastAsia="zh-CN"/>
              </w:rPr>
              <w:t xml:space="preserve">that includes a priority indicator field, the DCI format </w:t>
            </w:r>
            <w:r>
              <w:rPr>
                <w:lang w:eastAsia="zh-CN"/>
              </w:rPr>
              <w:t xml:space="preserve">can schedule PUSCH transmissions of any priority, </w:t>
            </w:r>
            <w:r w:rsidRPr="00111FF6">
              <w:rPr>
                <w:lang w:eastAsia="zh-CN"/>
              </w:rPr>
              <w:t xml:space="preserve">or </w:t>
            </w:r>
            <w:r>
              <w:rPr>
                <w:lang w:eastAsia="zh-CN"/>
              </w:rPr>
              <w:t>PDSCH receptions and</w:t>
            </w:r>
            <w:r w:rsidRPr="00111FF6">
              <w:rPr>
                <w:lang w:eastAsia="zh-CN"/>
              </w:rPr>
              <w:t>/or</w:t>
            </w:r>
            <w:r>
              <w:rPr>
                <w:lang w:eastAsia="zh-CN"/>
              </w:rPr>
              <w:t xml:space="preserve"> trigger a PUCCH transmission with corresponding HARQ-ACK information of any priority</w:t>
            </w:r>
            <w:r w:rsidRPr="00F415B1">
              <w:rPr>
                <w:lang w:eastAsia="zh-CN"/>
              </w:rPr>
              <w:t xml:space="preserve">, and DCI format 1_1 or DCI format 1_2 </w:t>
            </w:r>
            <w:r>
              <w:rPr>
                <w:lang w:eastAsia="zh-CN"/>
              </w:rPr>
              <w:t>with a Transmission Configuration Indication field</w:t>
            </w:r>
            <w:r w:rsidRPr="00F415B1">
              <w:rPr>
                <w:lang w:eastAsia="zh-CN"/>
              </w:rPr>
              <w:t xml:space="preserve"> can indicate a TCI state update and trigger a PUCCH transmission with corresponding HARQ-ACK information of any priority</w:t>
            </w:r>
            <w:r>
              <w:rPr>
                <w:lang w:eastAsia="zh-CN"/>
              </w:rPr>
              <w:t xml:space="preserve">. </w:t>
            </w:r>
          </w:p>
          <w:p w14:paraId="3319B9C8" w14:textId="38EB1F9F" w:rsidR="00DC5E0F" w:rsidRDefault="00CC07D5" w:rsidP="005923D2">
            <w:pPr>
              <w:spacing w:before="120" w:after="120"/>
              <w:rPr>
                <w:color w:val="FF0000"/>
                <w:szCs w:val="20"/>
                <w:lang w:eastAsia="zh-CN"/>
              </w:rPr>
            </w:pPr>
            <w:r w:rsidRPr="00CC07D5">
              <w:rPr>
                <w:color w:val="FF0000"/>
                <w:szCs w:val="20"/>
                <w:lang w:eastAsia="zh-CN"/>
              </w:rPr>
              <w:t>For a cell combination scheduled by a DCI format 0_3</w:t>
            </w:r>
            <w:r w:rsidR="00DC5E0F">
              <w:t xml:space="preserve"> </w:t>
            </w:r>
            <w:r w:rsidR="00DC5E0F" w:rsidRPr="00DC5E0F">
              <w:rPr>
                <w:color w:val="FF0000"/>
                <w:szCs w:val="20"/>
                <w:lang w:eastAsia="zh-CN"/>
              </w:rPr>
              <w:t>that includes a priority indicator field,</w:t>
            </w:r>
            <w:r w:rsidRPr="00CC07D5">
              <w:rPr>
                <w:color w:val="FF0000"/>
                <w:szCs w:val="20"/>
                <w:lang w:eastAsia="zh-CN"/>
              </w:rPr>
              <w:t xml:space="preserve"> if there is at least one co-scheduled cell without </w:t>
            </w:r>
            <w:r w:rsidRPr="00CC07D5">
              <w:rPr>
                <w:i/>
                <w:iCs/>
                <w:color w:val="FF0000"/>
                <w:szCs w:val="20"/>
              </w:rPr>
              <w:t xml:space="preserve">priorityIndicatorDCI-0-1-r16 </w:t>
            </w:r>
            <w:r w:rsidRPr="00CC07D5">
              <w:rPr>
                <w:color w:val="FF0000"/>
                <w:szCs w:val="20"/>
                <w:lang w:eastAsia="zh-CN"/>
              </w:rPr>
              <w:t xml:space="preserve">configured for the corresponding active BWP, the value of priority index in the DCI format is expected to be 0, and the priority index 0 is applied to all scheduled PUSCHs. </w:t>
            </w:r>
          </w:p>
          <w:p w14:paraId="40EF01C2" w14:textId="6B41085F" w:rsidR="00CC07D5" w:rsidRDefault="00CC07D5" w:rsidP="005923D2">
            <w:pPr>
              <w:spacing w:before="120" w:after="120"/>
              <w:rPr>
                <w:color w:val="FF0000"/>
                <w:szCs w:val="20"/>
                <w:lang w:eastAsia="zh-CN"/>
              </w:rPr>
            </w:pPr>
            <w:r w:rsidRPr="00CC07D5">
              <w:rPr>
                <w:color w:val="FF0000"/>
                <w:szCs w:val="20"/>
                <w:lang w:eastAsia="zh-CN"/>
              </w:rPr>
              <w:t>For a cell combination scheduled by a DCI format 1_3</w:t>
            </w:r>
            <w:r w:rsidR="00DC5E0F">
              <w:t xml:space="preserve"> </w:t>
            </w:r>
            <w:r w:rsidR="00DC5E0F" w:rsidRPr="00DC5E0F">
              <w:rPr>
                <w:color w:val="FF0000"/>
                <w:szCs w:val="20"/>
                <w:lang w:eastAsia="zh-CN"/>
              </w:rPr>
              <w:t>that includes a priority indicator field,</w:t>
            </w:r>
            <w:r w:rsidRPr="00CC07D5">
              <w:rPr>
                <w:color w:val="FF0000"/>
                <w:szCs w:val="20"/>
                <w:lang w:eastAsia="zh-CN"/>
              </w:rPr>
              <w:t xml:space="preserve"> if there is at least one co-scheduled cell without </w:t>
            </w:r>
            <w:r w:rsidRPr="00CC07D5">
              <w:rPr>
                <w:i/>
                <w:iCs/>
                <w:color w:val="FF0000"/>
                <w:szCs w:val="20"/>
              </w:rPr>
              <w:t>priorityIndicatorDCI-1-1-r16</w:t>
            </w:r>
            <w:r w:rsidRPr="00CC07D5">
              <w:rPr>
                <w:color w:val="FF0000"/>
                <w:szCs w:val="20"/>
                <w:lang w:eastAsia="zh-CN"/>
              </w:rPr>
              <w:t xml:space="preserve"> configured for the corresponding active BWP, the value of priority index in the DCI format is expected to be 0, and the priority index 0 is applied to all scheduled PDSCHs</w:t>
            </w:r>
          </w:p>
          <w:p w14:paraId="393DE003" w14:textId="5CA7FCFC" w:rsidR="00F21702" w:rsidRPr="00CC07D5" w:rsidRDefault="00F21702" w:rsidP="00F21702">
            <w:pPr>
              <w:spacing w:before="120" w:after="120"/>
              <w:jc w:val="center"/>
              <w:rPr>
                <w:rFonts w:eastAsiaTheme="minorEastAsia"/>
                <w:color w:val="FF0000"/>
                <w:szCs w:val="20"/>
                <w:lang w:eastAsia="zh-CN"/>
              </w:rPr>
            </w:pPr>
            <w:r w:rsidRPr="00C54187">
              <w:rPr>
                <w:rFonts w:eastAsiaTheme="minorEastAsia"/>
                <w:b/>
                <w:bCs/>
                <w:szCs w:val="20"/>
                <w:u w:val="single"/>
                <w:lang w:eastAsia="zh-CN"/>
              </w:rPr>
              <w:t>*****TP</w:t>
            </w:r>
            <w:r>
              <w:rPr>
                <w:rFonts w:eastAsiaTheme="minorEastAsia"/>
                <w:b/>
                <w:bCs/>
                <w:szCs w:val="20"/>
                <w:u w:val="single"/>
                <w:lang w:eastAsia="zh-CN"/>
              </w:rPr>
              <w:t>4</w:t>
            </w:r>
            <w:r w:rsidRPr="00C54187">
              <w:rPr>
                <w:rFonts w:eastAsiaTheme="minorEastAsia"/>
                <w:b/>
                <w:bCs/>
                <w:szCs w:val="20"/>
                <w:u w:val="single"/>
                <w:lang w:eastAsia="zh-CN"/>
              </w:rPr>
              <w:t xml:space="preserve"> for 21</w:t>
            </w:r>
            <w:r>
              <w:rPr>
                <w:rFonts w:eastAsiaTheme="minorEastAsia"/>
                <w:b/>
                <w:bCs/>
                <w:szCs w:val="20"/>
                <w:u w:val="single"/>
                <w:lang w:eastAsia="zh-CN"/>
              </w:rPr>
              <w:t>3</w:t>
            </w:r>
            <w:r w:rsidRPr="00C54187">
              <w:rPr>
                <w:rFonts w:eastAsiaTheme="minorEastAsia"/>
                <w:b/>
                <w:bCs/>
                <w:szCs w:val="20"/>
                <w:u w:val="single"/>
                <w:lang w:eastAsia="zh-CN"/>
              </w:rPr>
              <w:t xml:space="preserve"> ends*****</w:t>
            </w:r>
          </w:p>
        </w:tc>
      </w:tr>
    </w:tbl>
    <w:p w14:paraId="75C45BF6" w14:textId="77777777" w:rsidR="008526D6" w:rsidRPr="001F3CCD" w:rsidRDefault="008526D6" w:rsidP="00046584">
      <w:pPr>
        <w:pStyle w:val="B10"/>
        <w:spacing w:before="120" w:after="120"/>
        <w:ind w:left="0" w:firstLine="0"/>
        <w:rPr>
          <w:rFonts w:eastAsiaTheme="minorEastAsia"/>
          <w:b/>
          <w:bCs/>
          <w:lang w:val="en-US" w:eastAsia="zh-CN"/>
        </w:rPr>
      </w:pPr>
    </w:p>
    <w:p w14:paraId="058F6C80" w14:textId="63C1A1FA" w:rsidR="00D77906" w:rsidRDefault="00ED3C63" w:rsidP="008D618D">
      <w:pPr>
        <w:pStyle w:val="30"/>
        <w:numPr>
          <w:ilvl w:val="1"/>
          <w:numId w:val="41"/>
        </w:numPr>
        <w:rPr>
          <w:sz w:val="20"/>
          <w:szCs w:val="20"/>
          <w:lang w:val="en-GB"/>
        </w:rPr>
      </w:pPr>
      <w:r>
        <w:rPr>
          <w:rFonts w:eastAsiaTheme="minorEastAsia" w:hint="eastAsia"/>
          <w:sz w:val="20"/>
          <w:szCs w:val="20"/>
          <w:lang w:val="en-GB" w:eastAsia="zh-CN"/>
        </w:rPr>
        <w:lastRenderedPageBreak/>
        <w:t>D</w:t>
      </w:r>
      <w:r>
        <w:rPr>
          <w:rFonts w:eastAsiaTheme="minorEastAsia"/>
          <w:sz w:val="20"/>
          <w:szCs w:val="20"/>
          <w:lang w:val="en-GB" w:eastAsia="zh-CN"/>
        </w:rPr>
        <w:t xml:space="preserve">CI </w:t>
      </w:r>
      <w:r>
        <w:rPr>
          <w:rFonts w:eastAsiaTheme="minorEastAsia" w:hint="eastAsia"/>
          <w:sz w:val="20"/>
          <w:szCs w:val="20"/>
          <w:lang w:val="en-GB" w:eastAsia="zh-CN"/>
        </w:rPr>
        <w:t>size</w:t>
      </w:r>
    </w:p>
    <w:p w14:paraId="466F9180" w14:textId="2B9AB155" w:rsidR="007B7A8D" w:rsidRPr="007B7A8D" w:rsidRDefault="007B7A8D" w:rsidP="007B7A8D">
      <w:pPr>
        <w:spacing w:before="120" w:after="120"/>
        <w:jc w:val="both"/>
        <w:rPr>
          <w:rFonts w:eastAsiaTheme="minorEastAsia"/>
          <w:b/>
          <w:bCs/>
          <w:szCs w:val="20"/>
          <w:u w:val="single"/>
          <w:lang w:val="en-GB" w:eastAsia="zh-CN"/>
        </w:rPr>
      </w:pPr>
      <w:r>
        <w:rPr>
          <w:rFonts w:eastAsiaTheme="minorEastAsia"/>
          <w:b/>
          <w:bCs/>
          <w:szCs w:val="20"/>
          <w:u w:val="single"/>
          <w:lang w:val="en-GB" w:eastAsia="zh-CN"/>
        </w:rPr>
        <w:t xml:space="preserve">DCI </w:t>
      </w:r>
      <w:r>
        <w:rPr>
          <w:rFonts w:eastAsiaTheme="minorEastAsia" w:hint="eastAsia"/>
          <w:b/>
          <w:bCs/>
          <w:szCs w:val="20"/>
          <w:u w:val="single"/>
          <w:lang w:val="en-GB" w:eastAsia="zh-CN"/>
        </w:rPr>
        <w:t>size</w:t>
      </w:r>
      <w:r>
        <w:rPr>
          <w:rFonts w:eastAsiaTheme="minorEastAsia"/>
          <w:b/>
          <w:bCs/>
          <w:szCs w:val="20"/>
          <w:u w:val="single"/>
          <w:lang w:val="en-GB" w:eastAsia="zh-CN"/>
        </w:rPr>
        <w:t xml:space="preserve"> alignment</w:t>
      </w:r>
    </w:p>
    <w:tbl>
      <w:tblPr>
        <w:tblStyle w:val="aff1"/>
        <w:tblW w:w="0" w:type="auto"/>
        <w:tblLook w:val="04A0" w:firstRow="1" w:lastRow="0" w:firstColumn="1" w:lastColumn="0" w:noHBand="0" w:noVBand="1"/>
      </w:tblPr>
      <w:tblGrid>
        <w:gridCol w:w="9060"/>
      </w:tblGrid>
      <w:tr w:rsidR="00D77906" w:rsidRPr="00C54187" w14:paraId="4E9567D5" w14:textId="77777777" w:rsidTr="00452B7C">
        <w:tc>
          <w:tcPr>
            <w:tcW w:w="9060" w:type="dxa"/>
          </w:tcPr>
          <w:p w14:paraId="6A421EDF" w14:textId="77777777" w:rsidR="00D77906" w:rsidRPr="00C54187" w:rsidRDefault="00D77906" w:rsidP="00C54187">
            <w:pPr>
              <w:spacing w:before="120" w:after="120"/>
              <w:rPr>
                <w:rFonts w:eastAsia="MS PGothic"/>
                <w:b/>
                <w:bCs/>
                <w:szCs w:val="20"/>
                <w:highlight w:val="green"/>
              </w:rPr>
            </w:pPr>
            <w:r w:rsidRPr="00C54187">
              <w:rPr>
                <w:rFonts w:eastAsia="MS PGothic"/>
                <w:b/>
                <w:bCs/>
                <w:szCs w:val="20"/>
                <w:highlight w:val="green"/>
              </w:rPr>
              <w:t>Proposal 3-15rev3:</w:t>
            </w:r>
          </w:p>
          <w:p w14:paraId="05A74FF2" w14:textId="77777777" w:rsidR="00D77906" w:rsidRPr="00C54187" w:rsidRDefault="00D77906" w:rsidP="00BE59A2">
            <w:pPr>
              <w:numPr>
                <w:ilvl w:val="0"/>
                <w:numId w:val="26"/>
              </w:numPr>
              <w:overflowPunct w:val="0"/>
              <w:autoSpaceDE w:val="0"/>
              <w:autoSpaceDN w:val="0"/>
              <w:snapToGrid w:val="0"/>
              <w:spacing w:before="120" w:after="120" w:line="256" w:lineRule="auto"/>
              <w:jc w:val="both"/>
              <w:rPr>
                <w:rFonts w:eastAsia="Batang"/>
                <w:szCs w:val="20"/>
              </w:rPr>
            </w:pPr>
            <w:r w:rsidRPr="00C54187">
              <w:rPr>
                <w:szCs w:val="20"/>
              </w:rPr>
              <w:t xml:space="preserve">For a set of cells configured for multi-cell scheduling using DCI format 0_X/1_X, </w:t>
            </w:r>
          </w:p>
          <w:p w14:paraId="7EB29ED9" w14:textId="77777777" w:rsidR="00D77906" w:rsidRPr="00C54187" w:rsidRDefault="00D77906" w:rsidP="00BE59A2">
            <w:pPr>
              <w:numPr>
                <w:ilvl w:val="0"/>
                <w:numId w:val="25"/>
              </w:numPr>
              <w:overflowPunct w:val="0"/>
              <w:autoSpaceDE w:val="0"/>
              <w:autoSpaceDN w:val="0"/>
              <w:snapToGrid w:val="0"/>
              <w:spacing w:before="120" w:after="120" w:line="256" w:lineRule="auto"/>
              <w:jc w:val="both"/>
              <w:rPr>
                <w:rFonts w:eastAsia="宋体"/>
                <w:szCs w:val="20"/>
              </w:rPr>
            </w:pPr>
            <w:r w:rsidRPr="00C54187">
              <w:rPr>
                <w:rFonts w:eastAsia="宋体"/>
                <w:szCs w:val="20"/>
              </w:rPr>
              <w:t>the size of a Type-1A field in the DCI format 0_X/1_X is determined as maximum field size of active BWP among all cells within the set of cells.</w:t>
            </w:r>
          </w:p>
          <w:p w14:paraId="2584E3EB" w14:textId="77777777" w:rsidR="00D77906" w:rsidRPr="00C54187" w:rsidRDefault="00D77906" w:rsidP="00BE59A2">
            <w:pPr>
              <w:numPr>
                <w:ilvl w:val="0"/>
                <w:numId w:val="25"/>
              </w:numPr>
              <w:overflowPunct w:val="0"/>
              <w:autoSpaceDE w:val="0"/>
              <w:autoSpaceDN w:val="0"/>
              <w:snapToGrid w:val="0"/>
              <w:spacing w:before="120" w:after="120" w:line="256" w:lineRule="auto"/>
              <w:jc w:val="both"/>
              <w:rPr>
                <w:rFonts w:eastAsia="宋体"/>
                <w:szCs w:val="20"/>
              </w:rPr>
            </w:pPr>
            <w:r w:rsidRPr="00C54187">
              <w:rPr>
                <w:rFonts w:eastAsia="宋体"/>
                <w:szCs w:val="20"/>
              </w:rPr>
              <w:t xml:space="preserve">the size of a Type-1B field </w:t>
            </w:r>
            <w:r w:rsidRPr="00C54187">
              <w:rPr>
                <w:szCs w:val="20"/>
              </w:rPr>
              <w:t xml:space="preserve">in the DCI format 0_X/1_X </w:t>
            </w:r>
            <w:r w:rsidRPr="00C54187">
              <w:rPr>
                <w:rFonts w:eastAsia="宋体"/>
                <w:szCs w:val="20"/>
              </w:rPr>
              <w:t>is equal to ceiling(log</w:t>
            </w:r>
            <w:r w:rsidRPr="00C54187">
              <w:rPr>
                <w:rFonts w:eastAsia="宋体"/>
                <w:szCs w:val="20"/>
                <w:vertAlign w:val="subscript"/>
              </w:rPr>
              <w:t>2</w:t>
            </w:r>
            <w:r w:rsidRPr="00C54187">
              <w:rPr>
                <w:rFonts w:eastAsia="宋体"/>
                <w:szCs w:val="20"/>
              </w:rPr>
              <w:t>(N)), where N is the number of rows in RRC-configured table</w:t>
            </w:r>
            <w:r w:rsidRPr="00C54187">
              <w:rPr>
                <w:szCs w:val="20"/>
              </w:rPr>
              <w:t xml:space="preserve"> with each row containing multiple indexes for all cells within the set of cells</w:t>
            </w:r>
            <w:r w:rsidRPr="00C54187">
              <w:rPr>
                <w:rFonts w:eastAsia="宋体"/>
                <w:szCs w:val="20"/>
              </w:rPr>
              <w:t xml:space="preserve">. </w:t>
            </w:r>
          </w:p>
          <w:p w14:paraId="76287639" w14:textId="77777777" w:rsidR="00D77906" w:rsidRPr="00C54187" w:rsidRDefault="00D77906" w:rsidP="00BE59A2">
            <w:pPr>
              <w:numPr>
                <w:ilvl w:val="1"/>
                <w:numId w:val="25"/>
              </w:numPr>
              <w:overflowPunct w:val="0"/>
              <w:autoSpaceDE w:val="0"/>
              <w:autoSpaceDN w:val="0"/>
              <w:snapToGrid w:val="0"/>
              <w:spacing w:before="120" w:after="120" w:line="256" w:lineRule="auto"/>
              <w:jc w:val="both"/>
              <w:rPr>
                <w:rFonts w:eastAsia="宋体"/>
                <w:szCs w:val="20"/>
              </w:rPr>
            </w:pPr>
            <w:r w:rsidRPr="00C54187">
              <w:rPr>
                <w:szCs w:val="20"/>
              </w:rPr>
              <w:t xml:space="preserve">The </w:t>
            </w:r>
            <w:r w:rsidRPr="00C54187">
              <w:rPr>
                <w:rFonts w:eastAsia="宋体"/>
                <w:szCs w:val="20"/>
              </w:rPr>
              <w:t>Type-1B field</w:t>
            </w:r>
            <w:r w:rsidRPr="00C54187">
              <w:rPr>
                <w:szCs w:val="20"/>
              </w:rPr>
              <w:t xml:space="preserve"> indicates one row of the configured table </w:t>
            </w:r>
          </w:p>
          <w:p w14:paraId="094C7055" w14:textId="77777777" w:rsidR="00D77906" w:rsidRPr="00C54187" w:rsidRDefault="00D77906" w:rsidP="00BE59A2">
            <w:pPr>
              <w:numPr>
                <w:ilvl w:val="1"/>
                <w:numId w:val="25"/>
              </w:numPr>
              <w:kinsoku w:val="0"/>
              <w:overflowPunct w:val="0"/>
              <w:autoSpaceDN w:val="0"/>
              <w:adjustRightInd w:val="0"/>
              <w:snapToGrid w:val="0"/>
              <w:spacing w:before="120" w:after="120" w:line="256" w:lineRule="auto"/>
              <w:rPr>
                <w:color w:val="000000" w:themeColor="text1"/>
                <w:szCs w:val="20"/>
                <w:lang w:eastAsia="zh-CN"/>
              </w:rPr>
            </w:pPr>
            <w:r w:rsidRPr="00C54187">
              <w:rPr>
                <w:color w:val="000000" w:themeColor="text1"/>
                <w:szCs w:val="20"/>
                <w:lang w:eastAsia="ja-JP"/>
              </w:rPr>
              <w:t xml:space="preserve">The Type-1B </w:t>
            </w:r>
            <w:r w:rsidRPr="00C54187">
              <w:rPr>
                <w:color w:val="000000" w:themeColor="text1"/>
                <w:szCs w:val="20"/>
                <w:lang w:eastAsia="zh-CN"/>
              </w:rPr>
              <w:t xml:space="preserve">index for a </w:t>
            </w:r>
            <w:proofErr w:type="gramStart"/>
            <w:r w:rsidRPr="00C54187">
              <w:rPr>
                <w:color w:val="000000" w:themeColor="text1"/>
                <w:szCs w:val="20"/>
                <w:lang w:eastAsia="zh-CN"/>
              </w:rPr>
              <w:t>cell points</w:t>
            </w:r>
            <w:proofErr w:type="gramEnd"/>
            <w:r w:rsidRPr="00C54187">
              <w:rPr>
                <w:color w:val="000000" w:themeColor="text1"/>
                <w:szCs w:val="20"/>
                <w:lang w:eastAsia="zh-CN"/>
              </w:rPr>
              <w:t xml:space="preserve"> to a corresponding index in a RRC configured table applicable for DCI format 0_1/1_1 or MAC CE activated values. </w:t>
            </w:r>
          </w:p>
          <w:p w14:paraId="547E17A9" w14:textId="77777777" w:rsidR="00D77906" w:rsidRPr="00C54187" w:rsidRDefault="00D77906" w:rsidP="00BE59A2">
            <w:pPr>
              <w:numPr>
                <w:ilvl w:val="0"/>
                <w:numId w:val="25"/>
              </w:numPr>
              <w:overflowPunct w:val="0"/>
              <w:autoSpaceDE w:val="0"/>
              <w:autoSpaceDN w:val="0"/>
              <w:snapToGrid w:val="0"/>
              <w:spacing w:before="120" w:after="120" w:line="256" w:lineRule="auto"/>
              <w:jc w:val="both"/>
              <w:rPr>
                <w:rFonts w:eastAsia="宋体"/>
                <w:szCs w:val="20"/>
                <w:highlight w:val="yellow"/>
                <w:lang w:val="en-GB"/>
              </w:rPr>
            </w:pPr>
            <w:r w:rsidRPr="00C54187">
              <w:rPr>
                <w:rFonts w:eastAsia="宋体"/>
                <w:szCs w:val="20"/>
                <w:highlight w:val="yellow"/>
              </w:rPr>
              <w:t xml:space="preserve">the size of a per cell Type-2 </w:t>
            </w:r>
            <w:proofErr w:type="gramStart"/>
            <w:r w:rsidRPr="00C54187">
              <w:rPr>
                <w:rFonts w:eastAsia="宋体"/>
                <w:szCs w:val="20"/>
                <w:highlight w:val="yellow"/>
              </w:rPr>
              <w:t>field</w:t>
            </w:r>
            <w:proofErr w:type="gramEnd"/>
            <w:r w:rsidRPr="00C54187">
              <w:rPr>
                <w:rFonts w:eastAsia="宋体"/>
                <w:szCs w:val="20"/>
                <w:highlight w:val="yellow"/>
              </w:rPr>
              <w:t xml:space="preserve"> in the DCI format 0_X/1_X is determined based on active BWP for each cell.</w:t>
            </w:r>
          </w:p>
          <w:p w14:paraId="045EA3BC" w14:textId="77777777" w:rsidR="00D77906" w:rsidRPr="00C54187" w:rsidRDefault="00D77906" w:rsidP="00C54187">
            <w:pPr>
              <w:spacing w:before="120" w:after="120"/>
              <w:rPr>
                <w:b/>
                <w:bCs/>
                <w:szCs w:val="20"/>
                <w:highlight w:val="green"/>
                <w:lang w:eastAsia="x-none"/>
              </w:rPr>
            </w:pPr>
            <w:r w:rsidRPr="00C54187">
              <w:rPr>
                <w:b/>
                <w:bCs/>
                <w:szCs w:val="20"/>
                <w:highlight w:val="green"/>
                <w:lang w:eastAsia="x-none"/>
              </w:rPr>
              <w:t>Agreement</w:t>
            </w:r>
          </w:p>
          <w:p w14:paraId="3DBC2802" w14:textId="77777777" w:rsidR="00D77906" w:rsidRPr="00C54187" w:rsidRDefault="00D77906" w:rsidP="00C54187">
            <w:pPr>
              <w:spacing w:before="120" w:after="120"/>
              <w:rPr>
                <w:color w:val="000000"/>
                <w:szCs w:val="20"/>
              </w:rPr>
            </w:pPr>
            <w:r w:rsidRPr="00C54187">
              <w:rPr>
                <w:color w:val="000000"/>
                <w:szCs w:val="20"/>
                <w:lang w:eastAsia="ja-JP"/>
              </w:rPr>
              <w:t xml:space="preserve">For </w:t>
            </w:r>
            <w:r w:rsidRPr="00C54187">
              <w:rPr>
                <w:color w:val="000000"/>
                <w:szCs w:val="20"/>
              </w:rPr>
              <w:t xml:space="preserve">a set of cells which is configured for </w:t>
            </w:r>
            <w:r w:rsidRPr="00C54187">
              <w:rPr>
                <w:color w:val="000000"/>
                <w:szCs w:val="20"/>
                <w:lang w:eastAsia="ja-JP"/>
              </w:rPr>
              <w:t xml:space="preserve">multi-cell scheduling using </w:t>
            </w:r>
            <w:r w:rsidRPr="00C54187">
              <w:rPr>
                <w:color w:val="000000"/>
                <w:szCs w:val="20"/>
              </w:rPr>
              <w:t>DCI format 0_X and DCI format 1_X</w:t>
            </w:r>
            <w:r w:rsidRPr="00C54187">
              <w:rPr>
                <w:color w:val="000000"/>
                <w:szCs w:val="20"/>
                <w:lang w:eastAsia="ja-JP"/>
              </w:rPr>
              <w:t>, support the following</w:t>
            </w:r>
            <w:r w:rsidRPr="00C54187">
              <w:rPr>
                <w:color w:val="000000"/>
                <w:szCs w:val="20"/>
              </w:rPr>
              <w:t xml:space="preserve">:  </w:t>
            </w:r>
          </w:p>
          <w:p w14:paraId="76579DDB" w14:textId="77777777" w:rsidR="00D77906" w:rsidRPr="00C54187" w:rsidRDefault="00D77906" w:rsidP="00BE59A2">
            <w:pPr>
              <w:numPr>
                <w:ilvl w:val="0"/>
                <w:numId w:val="33"/>
              </w:numPr>
              <w:autoSpaceDN w:val="0"/>
              <w:snapToGrid w:val="0"/>
              <w:spacing w:before="120" w:after="120" w:line="256" w:lineRule="auto"/>
              <w:jc w:val="both"/>
              <w:rPr>
                <w:color w:val="000000"/>
                <w:szCs w:val="20"/>
                <w:lang w:eastAsia="x-none"/>
              </w:rPr>
            </w:pPr>
            <w:r w:rsidRPr="00C54187">
              <w:rPr>
                <w:color w:val="000000"/>
                <w:szCs w:val="20"/>
                <w:lang w:eastAsia="x-none"/>
              </w:rPr>
              <w:t xml:space="preserve">If table defining combinations </w:t>
            </w:r>
            <w:r w:rsidRPr="00C54187">
              <w:rPr>
                <w:color w:val="000000"/>
                <w:szCs w:val="20"/>
                <w:lang w:eastAsia="ja-JP"/>
              </w:rPr>
              <w:t xml:space="preserve">of co-scheduled cells for the set of cells </w:t>
            </w:r>
            <w:r w:rsidRPr="00C54187">
              <w:rPr>
                <w:color w:val="000000"/>
                <w:szCs w:val="20"/>
                <w:lang w:eastAsia="x-none"/>
              </w:rPr>
              <w:t xml:space="preserve">is configured, </w:t>
            </w:r>
          </w:p>
          <w:p w14:paraId="1A4FBF31" w14:textId="77777777" w:rsidR="00D77906" w:rsidRPr="00C54187" w:rsidRDefault="00D77906" w:rsidP="00BE59A2">
            <w:pPr>
              <w:numPr>
                <w:ilvl w:val="1"/>
                <w:numId w:val="33"/>
              </w:numPr>
              <w:autoSpaceDN w:val="0"/>
              <w:snapToGrid w:val="0"/>
              <w:spacing w:before="120" w:after="120" w:line="256" w:lineRule="auto"/>
              <w:jc w:val="both"/>
              <w:rPr>
                <w:color w:val="000000"/>
                <w:szCs w:val="20"/>
                <w:lang w:eastAsia="x-none"/>
              </w:rPr>
            </w:pPr>
            <w:r w:rsidRPr="00C54187">
              <w:rPr>
                <w:color w:val="000000"/>
                <w:szCs w:val="20"/>
                <w:lang w:eastAsia="x-none"/>
              </w:rPr>
              <w:t>an indicator in the DCI is included and points to one row of the table</w:t>
            </w:r>
            <w:r w:rsidRPr="00C54187">
              <w:rPr>
                <w:color w:val="000000"/>
                <w:szCs w:val="20"/>
                <w:lang w:eastAsia="ja-JP"/>
              </w:rPr>
              <w:t>.</w:t>
            </w:r>
          </w:p>
          <w:p w14:paraId="00666C2F" w14:textId="77777777" w:rsidR="00D77906" w:rsidRPr="00C54187" w:rsidRDefault="00D77906" w:rsidP="00BE59A2">
            <w:pPr>
              <w:numPr>
                <w:ilvl w:val="1"/>
                <w:numId w:val="33"/>
              </w:numPr>
              <w:autoSpaceDN w:val="0"/>
              <w:snapToGrid w:val="0"/>
              <w:spacing w:before="120" w:after="120" w:line="256" w:lineRule="auto"/>
              <w:contextualSpacing/>
              <w:jc w:val="both"/>
              <w:rPr>
                <w:color w:val="000000"/>
                <w:szCs w:val="20"/>
                <w:lang w:eastAsia="x-none"/>
              </w:rPr>
            </w:pPr>
            <w:r w:rsidRPr="00C54187">
              <w:rPr>
                <w:color w:val="000000"/>
                <w:szCs w:val="20"/>
                <w:lang w:eastAsia="x-none"/>
              </w:rPr>
              <w:t>The table is configured by RRC signaling for the set of cells.</w:t>
            </w:r>
          </w:p>
          <w:p w14:paraId="7450EF15" w14:textId="77777777" w:rsidR="00D77906" w:rsidRPr="00C54187" w:rsidRDefault="00D77906" w:rsidP="00BE59A2">
            <w:pPr>
              <w:numPr>
                <w:ilvl w:val="2"/>
                <w:numId w:val="33"/>
              </w:numPr>
              <w:autoSpaceDN w:val="0"/>
              <w:snapToGrid w:val="0"/>
              <w:spacing w:before="120" w:after="120" w:line="256" w:lineRule="auto"/>
              <w:contextualSpacing/>
              <w:jc w:val="both"/>
              <w:rPr>
                <w:color w:val="000000"/>
                <w:szCs w:val="20"/>
                <w:lang w:eastAsia="x-none"/>
              </w:rPr>
            </w:pPr>
            <w:r w:rsidRPr="00C54187">
              <w:rPr>
                <w:color w:val="000000"/>
                <w:szCs w:val="20"/>
                <w:lang w:eastAsia="x-none"/>
              </w:rPr>
              <w:t xml:space="preserve">Separate tables are configured for downlink scheduling and uplink scheduling </w:t>
            </w:r>
          </w:p>
          <w:p w14:paraId="5FF0F8AE" w14:textId="77777777" w:rsidR="00D77906" w:rsidRPr="00C54187" w:rsidRDefault="00D77906" w:rsidP="00BE59A2">
            <w:pPr>
              <w:numPr>
                <w:ilvl w:val="1"/>
                <w:numId w:val="33"/>
              </w:numPr>
              <w:autoSpaceDN w:val="0"/>
              <w:snapToGrid w:val="0"/>
              <w:spacing w:before="120" w:after="120" w:line="256" w:lineRule="auto"/>
              <w:contextualSpacing/>
              <w:jc w:val="both"/>
              <w:rPr>
                <w:color w:val="000000"/>
                <w:szCs w:val="20"/>
                <w:lang w:eastAsia="x-none"/>
              </w:rPr>
            </w:pPr>
            <w:r w:rsidRPr="00C54187">
              <w:rPr>
                <w:color w:val="000000"/>
                <w:szCs w:val="20"/>
                <w:lang w:eastAsia="x-none"/>
              </w:rPr>
              <w:t>The size of the indicator is equal to ceil(log2(N)), where N is the number of rows in the table.</w:t>
            </w:r>
          </w:p>
          <w:p w14:paraId="3A8123C5" w14:textId="77777777" w:rsidR="00D77906" w:rsidRPr="00C54187" w:rsidRDefault="00D77906" w:rsidP="00BE59A2">
            <w:pPr>
              <w:numPr>
                <w:ilvl w:val="1"/>
                <w:numId w:val="33"/>
              </w:numPr>
              <w:autoSpaceDN w:val="0"/>
              <w:snapToGrid w:val="0"/>
              <w:spacing w:before="120" w:after="120" w:line="256" w:lineRule="auto"/>
              <w:jc w:val="both"/>
              <w:rPr>
                <w:color w:val="000000"/>
                <w:szCs w:val="20"/>
                <w:lang w:eastAsia="x-none"/>
              </w:rPr>
            </w:pPr>
            <w:r w:rsidRPr="00C54187">
              <w:rPr>
                <w:color w:val="000000"/>
                <w:szCs w:val="20"/>
                <w:lang w:eastAsia="x-none"/>
              </w:rPr>
              <w:t>The max number of rows in the table is 16</w:t>
            </w:r>
          </w:p>
          <w:p w14:paraId="07462060" w14:textId="77777777" w:rsidR="00D77906" w:rsidRPr="00C54187" w:rsidRDefault="00D77906" w:rsidP="00BE59A2">
            <w:pPr>
              <w:numPr>
                <w:ilvl w:val="1"/>
                <w:numId w:val="33"/>
              </w:numPr>
              <w:autoSpaceDN w:val="0"/>
              <w:snapToGrid w:val="0"/>
              <w:spacing w:before="120" w:after="120" w:line="256" w:lineRule="auto"/>
              <w:jc w:val="both"/>
              <w:rPr>
                <w:color w:val="000000"/>
                <w:szCs w:val="20"/>
                <w:highlight w:val="yellow"/>
                <w:lang w:eastAsia="x-none"/>
              </w:rPr>
            </w:pPr>
            <w:r w:rsidRPr="00C54187">
              <w:rPr>
                <w:color w:val="000000"/>
                <w:szCs w:val="20"/>
                <w:highlight w:val="yellow"/>
                <w:lang w:eastAsia="x-none"/>
              </w:rPr>
              <w:t>The size of the per-cell Type 2 fields for each co-scheduled cell does not change according to the indicated co-scheduled cell combination</w:t>
            </w:r>
          </w:p>
          <w:p w14:paraId="2854B441" w14:textId="77777777" w:rsidR="00D77906" w:rsidRPr="00C54187" w:rsidRDefault="00D77906" w:rsidP="00BE59A2">
            <w:pPr>
              <w:numPr>
                <w:ilvl w:val="1"/>
                <w:numId w:val="33"/>
              </w:numPr>
              <w:autoSpaceDN w:val="0"/>
              <w:snapToGrid w:val="0"/>
              <w:spacing w:before="120" w:after="120" w:line="256" w:lineRule="auto"/>
              <w:jc w:val="both"/>
              <w:rPr>
                <w:rFonts w:eastAsia="Malgun Gothic"/>
                <w:bCs/>
                <w:color w:val="000000"/>
                <w:szCs w:val="20"/>
                <w:lang w:eastAsia="zh-CN"/>
              </w:rPr>
            </w:pPr>
            <w:r w:rsidRPr="00C54187">
              <w:rPr>
                <w:rFonts w:eastAsia="Malgun Gothic"/>
                <w:bCs/>
                <w:color w:val="000000"/>
                <w:szCs w:val="20"/>
                <w:lang w:eastAsia="zh-CN"/>
              </w:rPr>
              <w:t xml:space="preserve">The payload size of DCI format 1_X is derived by UE based on RRC configuration of </w:t>
            </w:r>
            <w:r w:rsidRPr="00C54187">
              <w:rPr>
                <w:color w:val="000000"/>
                <w:szCs w:val="20"/>
              </w:rPr>
              <w:t xml:space="preserve">the active BWP(s) of </w:t>
            </w:r>
            <w:r w:rsidRPr="00C54187">
              <w:rPr>
                <w:rFonts w:eastAsia="Malgun Gothic"/>
                <w:bCs/>
                <w:color w:val="000000"/>
                <w:szCs w:val="20"/>
                <w:lang w:eastAsia="zh-CN"/>
              </w:rPr>
              <w:t>co-scheduled cell combinations within the set of cells.</w:t>
            </w:r>
          </w:p>
          <w:p w14:paraId="5493EFFD" w14:textId="77777777" w:rsidR="00D77906" w:rsidRPr="00C54187" w:rsidRDefault="00D77906" w:rsidP="00BE59A2">
            <w:pPr>
              <w:numPr>
                <w:ilvl w:val="2"/>
                <w:numId w:val="33"/>
              </w:numPr>
              <w:autoSpaceDN w:val="0"/>
              <w:snapToGrid w:val="0"/>
              <w:spacing w:before="120" w:after="120" w:line="256" w:lineRule="auto"/>
              <w:ind w:left="1800"/>
              <w:jc w:val="both"/>
              <w:rPr>
                <w:rFonts w:eastAsia="Batang"/>
                <w:color w:val="000000"/>
                <w:szCs w:val="20"/>
              </w:rPr>
            </w:pPr>
            <w:r w:rsidRPr="00C54187">
              <w:rPr>
                <w:color w:val="000000"/>
                <w:szCs w:val="20"/>
              </w:rPr>
              <w:t xml:space="preserve">The payload size of </w:t>
            </w:r>
            <w:r w:rsidRPr="00C54187">
              <w:rPr>
                <w:rFonts w:eastAsia="Malgun Gothic"/>
                <w:bCs/>
                <w:color w:val="000000"/>
                <w:szCs w:val="20"/>
                <w:lang w:eastAsia="zh-CN"/>
              </w:rPr>
              <w:t xml:space="preserve">DCI format </w:t>
            </w:r>
            <w:r w:rsidRPr="00C54187">
              <w:rPr>
                <w:color w:val="000000"/>
                <w:szCs w:val="20"/>
              </w:rPr>
              <w:t xml:space="preserve">1_X is the same for the active BWP(s) of all the co-scheduled cell combinations and equal to the largest payload size among the active BWP(s) of all the co-scheduled cell combinations determined by the co-scheduled cell combination table. </w:t>
            </w:r>
          </w:p>
          <w:p w14:paraId="4A6A9699" w14:textId="77777777" w:rsidR="00D77906" w:rsidRPr="00C54187" w:rsidRDefault="00D77906" w:rsidP="00BE59A2">
            <w:pPr>
              <w:numPr>
                <w:ilvl w:val="1"/>
                <w:numId w:val="33"/>
              </w:numPr>
              <w:autoSpaceDN w:val="0"/>
              <w:snapToGrid w:val="0"/>
              <w:spacing w:before="120" w:after="120" w:line="256" w:lineRule="auto"/>
              <w:jc w:val="both"/>
              <w:rPr>
                <w:rFonts w:eastAsia="Malgun Gothic"/>
                <w:bCs/>
                <w:color w:val="000000"/>
                <w:szCs w:val="20"/>
                <w:lang w:eastAsia="zh-CN"/>
              </w:rPr>
            </w:pPr>
            <w:r w:rsidRPr="00C54187">
              <w:rPr>
                <w:rFonts w:eastAsia="Malgun Gothic"/>
                <w:bCs/>
                <w:color w:val="000000"/>
                <w:szCs w:val="20"/>
                <w:lang w:eastAsia="zh-CN"/>
              </w:rPr>
              <w:t xml:space="preserve">The payload size of DCI format 0_X is derived by UE based on RRC configuration of </w:t>
            </w:r>
            <w:r w:rsidRPr="00C54187">
              <w:rPr>
                <w:color w:val="000000"/>
                <w:szCs w:val="20"/>
              </w:rPr>
              <w:t xml:space="preserve">the active BWP(s) of </w:t>
            </w:r>
            <w:r w:rsidRPr="00C54187">
              <w:rPr>
                <w:rFonts w:eastAsia="Malgun Gothic"/>
                <w:bCs/>
                <w:color w:val="000000"/>
                <w:szCs w:val="20"/>
                <w:lang w:eastAsia="zh-CN"/>
              </w:rPr>
              <w:t>co-scheduled cell combinations within the set of cells.</w:t>
            </w:r>
          </w:p>
          <w:p w14:paraId="762055AD" w14:textId="77777777" w:rsidR="00D77906" w:rsidRPr="00C54187" w:rsidRDefault="00D77906" w:rsidP="00BE59A2">
            <w:pPr>
              <w:numPr>
                <w:ilvl w:val="2"/>
                <w:numId w:val="33"/>
              </w:numPr>
              <w:autoSpaceDN w:val="0"/>
              <w:snapToGrid w:val="0"/>
              <w:spacing w:before="120" w:after="120" w:line="256" w:lineRule="auto"/>
              <w:ind w:left="1800"/>
              <w:jc w:val="both"/>
              <w:rPr>
                <w:rFonts w:eastAsia="Batang"/>
                <w:color w:val="000000"/>
                <w:szCs w:val="20"/>
              </w:rPr>
            </w:pPr>
            <w:r w:rsidRPr="00C54187">
              <w:rPr>
                <w:color w:val="000000"/>
                <w:szCs w:val="20"/>
              </w:rPr>
              <w:t xml:space="preserve">The payload size of </w:t>
            </w:r>
            <w:r w:rsidRPr="00C54187">
              <w:rPr>
                <w:rFonts w:eastAsia="Malgun Gothic"/>
                <w:bCs/>
                <w:color w:val="000000"/>
                <w:szCs w:val="20"/>
                <w:lang w:eastAsia="zh-CN"/>
              </w:rPr>
              <w:t xml:space="preserve">DCI format </w:t>
            </w:r>
            <w:r w:rsidRPr="00C54187">
              <w:rPr>
                <w:color w:val="000000"/>
                <w:szCs w:val="20"/>
              </w:rPr>
              <w:t>0_X is the same for the active BWP(s) of all the co-scheduled cell combinations and equal to the largest payload size among the active BWP(s) of all the co-scheduled cell combinations determined by the co-scheduled cell combination table.</w:t>
            </w:r>
          </w:p>
          <w:p w14:paraId="5183D5D7" w14:textId="77777777" w:rsidR="00D77906" w:rsidRPr="00C54187" w:rsidRDefault="00D77906" w:rsidP="00BE59A2">
            <w:pPr>
              <w:numPr>
                <w:ilvl w:val="0"/>
                <w:numId w:val="33"/>
              </w:numPr>
              <w:autoSpaceDN w:val="0"/>
              <w:snapToGrid w:val="0"/>
              <w:spacing w:before="120" w:after="120" w:line="256" w:lineRule="auto"/>
              <w:jc w:val="both"/>
              <w:rPr>
                <w:color w:val="000000"/>
                <w:szCs w:val="20"/>
                <w:lang w:eastAsia="x-none"/>
              </w:rPr>
            </w:pPr>
            <w:r w:rsidRPr="00C54187">
              <w:rPr>
                <w:color w:val="000000"/>
                <w:szCs w:val="20"/>
                <w:lang w:eastAsia="x-none"/>
              </w:rPr>
              <w:t xml:space="preserve">Otherwise, </w:t>
            </w:r>
          </w:p>
          <w:p w14:paraId="49AF8D05" w14:textId="77777777" w:rsidR="00D77906" w:rsidRPr="00C54187" w:rsidRDefault="00D77906" w:rsidP="00BE59A2">
            <w:pPr>
              <w:numPr>
                <w:ilvl w:val="1"/>
                <w:numId w:val="33"/>
              </w:numPr>
              <w:autoSpaceDN w:val="0"/>
              <w:snapToGrid w:val="0"/>
              <w:spacing w:before="120" w:after="120" w:line="256" w:lineRule="auto"/>
              <w:jc w:val="both"/>
              <w:rPr>
                <w:color w:val="000000"/>
                <w:szCs w:val="20"/>
                <w:lang w:eastAsia="x-none"/>
              </w:rPr>
            </w:pPr>
            <w:r w:rsidRPr="00C54187">
              <w:rPr>
                <w:color w:val="000000"/>
                <w:szCs w:val="20"/>
                <w:lang w:eastAsia="x-none"/>
              </w:rPr>
              <w:t>The UE determines the actually scheduled cell(s) based on the FDRA field of each cell of the set of cells.</w:t>
            </w:r>
          </w:p>
          <w:p w14:paraId="6EC1D294" w14:textId="77777777" w:rsidR="00D77906" w:rsidRPr="00C54187" w:rsidRDefault="00D77906" w:rsidP="00BE59A2">
            <w:pPr>
              <w:numPr>
                <w:ilvl w:val="2"/>
                <w:numId w:val="33"/>
              </w:numPr>
              <w:autoSpaceDN w:val="0"/>
              <w:snapToGrid w:val="0"/>
              <w:spacing w:before="120" w:after="120" w:line="256" w:lineRule="auto"/>
              <w:jc w:val="both"/>
              <w:rPr>
                <w:color w:val="000000"/>
                <w:szCs w:val="20"/>
                <w:lang w:eastAsia="x-none"/>
              </w:rPr>
            </w:pPr>
            <w:r w:rsidRPr="00C54187">
              <w:rPr>
                <w:color w:val="000000"/>
                <w:szCs w:val="20"/>
                <w:lang w:eastAsia="x-none"/>
              </w:rPr>
              <w:t>For Type 0 FDRA, all 0s indicates the cell is not scheduled.</w:t>
            </w:r>
          </w:p>
          <w:p w14:paraId="1CB868D6" w14:textId="77777777" w:rsidR="00D77906" w:rsidRPr="00C54187" w:rsidRDefault="00D77906" w:rsidP="00BE59A2">
            <w:pPr>
              <w:numPr>
                <w:ilvl w:val="2"/>
                <w:numId w:val="33"/>
              </w:numPr>
              <w:autoSpaceDN w:val="0"/>
              <w:snapToGrid w:val="0"/>
              <w:spacing w:before="120" w:after="120" w:line="256" w:lineRule="auto"/>
              <w:jc w:val="both"/>
              <w:rPr>
                <w:color w:val="000000"/>
                <w:szCs w:val="20"/>
                <w:lang w:eastAsia="x-none"/>
              </w:rPr>
            </w:pPr>
            <w:r w:rsidRPr="00C54187">
              <w:rPr>
                <w:color w:val="000000"/>
                <w:szCs w:val="20"/>
                <w:lang w:eastAsia="x-none"/>
              </w:rPr>
              <w:t>For Type 1 FDRA, all 1s indicates the cell is not scheduled.</w:t>
            </w:r>
          </w:p>
          <w:p w14:paraId="699A90F6" w14:textId="77777777" w:rsidR="00D77906" w:rsidRPr="00C54187" w:rsidRDefault="00D77906" w:rsidP="00BE59A2">
            <w:pPr>
              <w:numPr>
                <w:ilvl w:val="1"/>
                <w:numId w:val="33"/>
              </w:numPr>
              <w:autoSpaceDN w:val="0"/>
              <w:snapToGrid w:val="0"/>
              <w:spacing w:before="120" w:after="120" w:line="256" w:lineRule="auto"/>
              <w:jc w:val="both"/>
              <w:rPr>
                <w:color w:val="000000"/>
                <w:szCs w:val="20"/>
                <w:highlight w:val="yellow"/>
                <w:lang w:eastAsia="x-none"/>
              </w:rPr>
            </w:pPr>
            <w:r w:rsidRPr="00C54187">
              <w:rPr>
                <w:color w:val="000000"/>
                <w:szCs w:val="20"/>
                <w:highlight w:val="yellow"/>
                <w:lang w:eastAsia="x-none"/>
              </w:rPr>
              <w:t xml:space="preserve">The size of the Type 2 fields for each cell does not change according to actually co-scheduled cells. </w:t>
            </w:r>
          </w:p>
          <w:p w14:paraId="69B8288C" w14:textId="77777777" w:rsidR="00D77906" w:rsidRPr="00C54187" w:rsidRDefault="00D77906" w:rsidP="00BE59A2">
            <w:pPr>
              <w:numPr>
                <w:ilvl w:val="1"/>
                <w:numId w:val="33"/>
              </w:numPr>
              <w:autoSpaceDN w:val="0"/>
              <w:snapToGrid w:val="0"/>
              <w:spacing w:before="120" w:after="120" w:line="256" w:lineRule="auto"/>
              <w:jc w:val="both"/>
              <w:rPr>
                <w:color w:val="000000"/>
                <w:szCs w:val="20"/>
                <w:lang w:eastAsia="x-none"/>
              </w:rPr>
            </w:pPr>
            <w:r w:rsidRPr="00C54187">
              <w:rPr>
                <w:color w:val="000000"/>
                <w:szCs w:val="20"/>
                <w:lang w:eastAsia="x-none"/>
              </w:rPr>
              <w:lastRenderedPageBreak/>
              <w:t>The payload size of DCI format 0_X is derived by UE based on RRC configuration of the active BWP(s) of all cells within the set of cells.</w:t>
            </w:r>
          </w:p>
          <w:p w14:paraId="58F87460" w14:textId="77777777" w:rsidR="00D77906" w:rsidRPr="00C54187" w:rsidRDefault="00D77906" w:rsidP="00BE59A2">
            <w:pPr>
              <w:numPr>
                <w:ilvl w:val="1"/>
                <w:numId w:val="33"/>
              </w:numPr>
              <w:autoSpaceDN w:val="0"/>
              <w:snapToGrid w:val="0"/>
              <w:spacing w:before="120" w:after="120" w:line="256" w:lineRule="auto"/>
              <w:jc w:val="both"/>
              <w:rPr>
                <w:color w:val="000000"/>
                <w:szCs w:val="20"/>
                <w:lang w:eastAsia="x-none"/>
              </w:rPr>
            </w:pPr>
            <w:r w:rsidRPr="00C54187">
              <w:rPr>
                <w:color w:val="000000"/>
                <w:szCs w:val="20"/>
                <w:lang w:eastAsia="x-none"/>
              </w:rPr>
              <w:t>The payload size of DCI format 1_X is derived by UE based on RRC configuration of the active BWP(s) of all cells within the set of cells.</w:t>
            </w:r>
          </w:p>
        </w:tc>
      </w:tr>
    </w:tbl>
    <w:p w14:paraId="54BD31DE" w14:textId="74AD6A4C" w:rsidR="00D77906" w:rsidRPr="00C54187" w:rsidRDefault="00D77906" w:rsidP="00C54187">
      <w:pPr>
        <w:overflowPunct w:val="0"/>
        <w:autoSpaceDE w:val="0"/>
        <w:autoSpaceDN w:val="0"/>
        <w:snapToGrid w:val="0"/>
        <w:spacing w:before="120" w:after="120"/>
        <w:jc w:val="both"/>
        <w:rPr>
          <w:rFonts w:eastAsia="宋体"/>
          <w:szCs w:val="20"/>
          <w:lang w:eastAsia="zh-CN"/>
        </w:rPr>
      </w:pPr>
      <w:r w:rsidRPr="00C54187">
        <w:rPr>
          <w:rFonts w:eastAsia="宋体"/>
          <w:szCs w:val="20"/>
          <w:lang w:eastAsia="zh-CN"/>
        </w:rPr>
        <w:lastRenderedPageBreak/>
        <w:t>For the ‘if’ branch, it is agreed that the size of the per-cell Type-2 fields for each co-scheduled cell does not change according to the indicated co-scheduled cell combination. However, how to determine the total size of a Type-2 field for a co-scheduled cell combination and how to perform the zero padding</w:t>
      </w:r>
      <w:r w:rsidR="00965184" w:rsidRPr="00C54187">
        <w:rPr>
          <w:rFonts w:eastAsia="宋体"/>
          <w:szCs w:val="20"/>
          <w:lang w:eastAsia="zh-CN"/>
        </w:rPr>
        <w:t xml:space="preserve"> </w:t>
      </w:r>
      <w:r w:rsidRPr="00C54187">
        <w:rPr>
          <w:rFonts w:eastAsia="宋体"/>
          <w:szCs w:val="20"/>
          <w:lang w:eastAsia="zh-CN"/>
        </w:rPr>
        <w:t>are still not clear. The following approaches were discussed:</w:t>
      </w:r>
    </w:p>
    <w:p w14:paraId="792EE32B" w14:textId="77777777" w:rsidR="00D77906" w:rsidRPr="00C54187" w:rsidRDefault="00D77906" w:rsidP="00BE59A2">
      <w:pPr>
        <w:pStyle w:val="ab"/>
        <w:widowControl/>
        <w:numPr>
          <w:ilvl w:val="2"/>
          <w:numId w:val="37"/>
        </w:numPr>
        <w:autoSpaceDE w:val="0"/>
        <w:autoSpaceDN w:val="0"/>
        <w:adjustRightInd w:val="0"/>
        <w:snapToGrid w:val="0"/>
        <w:spacing w:before="120" w:after="120"/>
        <w:ind w:leftChars="82" w:left="584" w:firstLineChars="0"/>
        <w:contextualSpacing/>
        <w:rPr>
          <w:rFonts w:ascii="Times New Roman" w:hAnsi="Times New Roman"/>
          <w:sz w:val="20"/>
          <w:szCs w:val="20"/>
        </w:rPr>
      </w:pPr>
      <w:r w:rsidRPr="00C54187">
        <w:rPr>
          <w:rFonts w:ascii="Times New Roman" w:hAnsi="Times New Roman"/>
          <w:b/>
          <w:sz w:val="20"/>
          <w:szCs w:val="20"/>
        </w:rPr>
        <w:t>Approach 1</w:t>
      </w:r>
      <w:r w:rsidRPr="00C54187">
        <w:rPr>
          <w:rFonts w:ascii="Times New Roman" w:hAnsi="Times New Roman"/>
          <w:sz w:val="20"/>
          <w:szCs w:val="20"/>
        </w:rPr>
        <w:t xml:space="preserve"> (“</w:t>
      </w:r>
      <w:r w:rsidRPr="00C54187">
        <w:rPr>
          <w:rFonts w:ascii="Times New Roman" w:hAnsi="Times New Roman"/>
          <w:b/>
          <w:sz w:val="20"/>
          <w:szCs w:val="20"/>
        </w:rPr>
        <w:t xml:space="preserve">zero-padding on DCI </w:t>
      </w:r>
      <w:r w:rsidRPr="00C54187">
        <w:rPr>
          <w:rFonts w:ascii="Times New Roman" w:hAnsi="Times New Roman"/>
          <w:b/>
          <w:sz w:val="20"/>
          <w:szCs w:val="20"/>
          <w:u w:val="single"/>
        </w:rPr>
        <w:t>format</w:t>
      </w:r>
      <w:r w:rsidRPr="00C54187">
        <w:rPr>
          <w:rFonts w:ascii="Times New Roman" w:hAnsi="Times New Roman"/>
          <w:b/>
          <w:sz w:val="20"/>
          <w:szCs w:val="20"/>
        </w:rPr>
        <w:t xml:space="preserve"> level</w:t>
      </w:r>
      <w:r w:rsidRPr="00C54187">
        <w:rPr>
          <w:rFonts w:ascii="Times New Roman" w:hAnsi="Times New Roman"/>
          <w:sz w:val="20"/>
          <w:szCs w:val="20"/>
        </w:rPr>
        <w:t xml:space="preserve">”): for a Type-2 field, DCI format 0_3/1_3 includes M values when M cells are co-scheduled, and then sufficient zeros are padded </w:t>
      </w:r>
      <w:r w:rsidRPr="00C54187">
        <w:rPr>
          <w:rFonts w:ascii="Times New Roman" w:hAnsi="Times New Roman"/>
          <w:sz w:val="20"/>
          <w:szCs w:val="20"/>
          <w:u w:val="single"/>
        </w:rPr>
        <w:t>to the end of each DCI format</w:t>
      </w:r>
      <w:r w:rsidRPr="00C54187">
        <w:rPr>
          <w:rFonts w:ascii="Times New Roman" w:hAnsi="Times New Roman"/>
          <w:sz w:val="20"/>
          <w:szCs w:val="20"/>
        </w:rPr>
        <w:t xml:space="preserve"> corresponding to each cell combination to ensure same size across different cell combinations. </w:t>
      </w:r>
    </w:p>
    <w:p w14:paraId="16CDDA71" w14:textId="77777777" w:rsidR="00D77906" w:rsidRPr="00C54187" w:rsidRDefault="00D77906" w:rsidP="00BE59A2">
      <w:pPr>
        <w:pStyle w:val="ab"/>
        <w:widowControl/>
        <w:numPr>
          <w:ilvl w:val="0"/>
          <w:numId w:val="38"/>
        </w:numPr>
        <w:autoSpaceDE w:val="0"/>
        <w:autoSpaceDN w:val="0"/>
        <w:adjustRightInd w:val="0"/>
        <w:snapToGrid w:val="0"/>
        <w:spacing w:before="120" w:after="120"/>
        <w:ind w:leftChars="91" w:left="542" w:firstLineChars="0"/>
        <w:contextualSpacing/>
        <w:rPr>
          <w:rFonts w:ascii="Times New Roman" w:hAnsi="Times New Roman"/>
          <w:sz w:val="20"/>
          <w:szCs w:val="20"/>
        </w:rPr>
      </w:pPr>
      <w:r w:rsidRPr="00C54187">
        <w:rPr>
          <w:rFonts w:ascii="Times New Roman" w:hAnsi="Times New Roman"/>
          <w:b/>
          <w:sz w:val="20"/>
          <w:szCs w:val="20"/>
        </w:rPr>
        <w:t>Approach 2</w:t>
      </w:r>
      <w:r w:rsidRPr="00C54187">
        <w:rPr>
          <w:rFonts w:ascii="Times New Roman" w:hAnsi="Times New Roman"/>
          <w:sz w:val="20"/>
          <w:szCs w:val="20"/>
        </w:rPr>
        <w:t xml:space="preserve"> (“</w:t>
      </w:r>
      <w:r w:rsidRPr="00C54187">
        <w:rPr>
          <w:rFonts w:ascii="Times New Roman" w:hAnsi="Times New Roman"/>
          <w:b/>
          <w:sz w:val="20"/>
          <w:szCs w:val="20"/>
        </w:rPr>
        <w:t xml:space="preserve">zero-padding on DCI </w:t>
      </w:r>
      <w:r w:rsidRPr="00C54187">
        <w:rPr>
          <w:rFonts w:ascii="Times New Roman" w:hAnsi="Times New Roman"/>
          <w:b/>
          <w:sz w:val="20"/>
          <w:szCs w:val="20"/>
          <w:u w:val="single"/>
        </w:rPr>
        <w:t>field</w:t>
      </w:r>
      <w:r w:rsidRPr="00C54187">
        <w:rPr>
          <w:rFonts w:ascii="Times New Roman" w:hAnsi="Times New Roman"/>
          <w:b/>
          <w:sz w:val="20"/>
          <w:szCs w:val="20"/>
        </w:rPr>
        <w:t xml:space="preserve"> level</w:t>
      </w:r>
      <w:r w:rsidRPr="00C54187">
        <w:rPr>
          <w:rFonts w:ascii="Times New Roman" w:hAnsi="Times New Roman"/>
          <w:sz w:val="20"/>
          <w:szCs w:val="20"/>
        </w:rPr>
        <w:t xml:space="preserve">”): for a Type-2 field, DCI format 0_3/1_3 includes M values when M cells are co-scheduled by the DCI format 0_3, and then sufficient zeros are padded to the end of </w:t>
      </w:r>
      <w:r w:rsidRPr="00C54187">
        <w:rPr>
          <w:rFonts w:ascii="Times New Roman" w:hAnsi="Times New Roman"/>
          <w:sz w:val="20"/>
          <w:szCs w:val="20"/>
          <w:u w:val="single"/>
        </w:rPr>
        <w:t>each DCI field</w:t>
      </w:r>
      <w:r w:rsidRPr="00C54187">
        <w:rPr>
          <w:rFonts w:ascii="Times New Roman" w:hAnsi="Times New Roman"/>
          <w:sz w:val="20"/>
          <w:szCs w:val="20"/>
        </w:rPr>
        <w:t xml:space="preserve"> to ensure same DCI field size across different cell combinations. </w:t>
      </w:r>
    </w:p>
    <w:p w14:paraId="7241D13A" w14:textId="4672BF69" w:rsidR="00D77906" w:rsidRPr="00C54187" w:rsidRDefault="00D77906" w:rsidP="00C54187">
      <w:pPr>
        <w:overflowPunct w:val="0"/>
        <w:autoSpaceDE w:val="0"/>
        <w:autoSpaceDN w:val="0"/>
        <w:snapToGrid w:val="0"/>
        <w:spacing w:before="120" w:after="120"/>
        <w:jc w:val="both"/>
        <w:rPr>
          <w:rFonts w:eastAsia="宋体"/>
          <w:szCs w:val="20"/>
          <w:lang w:eastAsia="zh-CN"/>
        </w:rPr>
      </w:pPr>
      <w:r w:rsidRPr="00C54187">
        <w:rPr>
          <w:rFonts w:eastAsia="宋体"/>
          <w:szCs w:val="20"/>
          <w:lang w:eastAsia="zh-CN"/>
        </w:rPr>
        <w:t>Approach</w:t>
      </w:r>
      <w:r w:rsidR="00F020F4" w:rsidRPr="00C54187">
        <w:rPr>
          <w:rFonts w:eastAsia="宋体"/>
          <w:szCs w:val="20"/>
          <w:lang w:eastAsia="zh-CN"/>
        </w:rPr>
        <w:t xml:space="preserve"> </w:t>
      </w:r>
      <w:r w:rsidRPr="00C54187">
        <w:rPr>
          <w:rFonts w:eastAsia="宋体"/>
          <w:szCs w:val="20"/>
          <w:lang w:eastAsia="zh-CN"/>
        </w:rPr>
        <w:t xml:space="preserve">1 is </w:t>
      </w:r>
      <w:r w:rsidR="00D5319E" w:rsidRPr="00C54187">
        <w:rPr>
          <w:rFonts w:eastAsia="宋体"/>
          <w:szCs w:val="20"/>
          <w:lang w:eastAsia="zh-CN"/>
        </w:rPr>
        <w:t>a</w:t>
      </w:r>
      <w:r w:rsidR="00F020F4" w:rsidRPr="00C54187">
        <w:rPr>
          <w:rFonts w:eastAsia="宋体"/>
          <w:szCs w:val="20"/>
          <w:lang w:eastAsia="zh-CN"/>
        </w:rPr>
        <w:t xml:space="preserve"> </w:t>
      </w:r>
      <w:r w:rsidRPr="00C54187">
        <w:rPr>
          <w:rFonts w:eastAsia="宋体"/>
          <w:szCs w:val="20"/>
          <w:lang w:eastAsia="zh-CN"/>
        </w:rPr>
        <w:t>typical</w:t>
      </w:r>
      <w:r w:rsidR="00EC6C3D">
        <w:rPr>
          <w:rFonts w:eastAsia="宋体"/>
          <w:szCs w:val="20"/>
          <w:lang w:eastAsia="zh-CN"/>
        </w:rPr>
        <w:t xml:space="preserve"> behavior</w:t>
      </w:r>
      <w:r w:rsidRPr="00C54187">
        <w:rPr>
          <w:rFonts w:eastAsia="宋体"/>
          <w:szCs w:val="20"/>
          <w:lang w:eastAsia="zh-CN"/>
        </w:rPr>
        <w:t xml:space="preserve"> </w:t>
      </w:r>
      <w:r w:rsidR="00D5319E" w:rsidRPr="00C54187">
        <w:rPr>
          <w:rFonts w:eastAsia="宋体"/>
          <w:szCs w:val="20"/>
          <w:lang w:eastAsia="zh-CN"/>
        </w:rPr>
        <w:t>for</w:t>
      </w:r>
      <w:r w:rsidRPr="00C54187">
        <w:rPr>
          <w:rFonts w:eastAsia="宋体"/>
          <w:szCs w:val="20"/>
          <w:lang w:eastAsia="zh-CN"/>
        </w:rPr>
        <w:t xml:space="preserve"> DCI size determination for legacy DCI format. E.g., for DCI format 0-1, the spec supports per DCI </w:t>
      </w:r>
      <w:r w:rsidR="0056467D">
        <w:rPr>
          <w:rFonts w:eastAsia="宋体"/>
          <w:szCs w:val="20"/>
          <w:lang w:eastAsia="zh-CN"/>
        </w:rPr>
        <w:t xml:space="preserve">format </w:t>
      </w:r>
      <w:r w:rsidRPr="00C54187">
        <w:rPr>
          <w:rFonts w:eastAsia="宋体"/>
          <w:szCs w:val="20"/>
          <w:lang w:eastAsia="zh-CN"/>
        </w:rPr>
        <w:t xml:space="preserve">padding with the statement that </w:t>
      </w:r>
      <w:r w:rsidRPr="00C54187">
        <w:rPr>
          <w:rFonts w:eastAsia="宋体"/>
          <w:i/>
          <w:szCs w:val="20"/>
          <w:lang w:eastAsia="zh-CN"/>
        </w:rPr>
        <w:t>‘If the number of information bits in DCI format 0_1 scheduling a single PUSCH prior to padding is not equal to the number of information bits in DCI format 0_1 scheduling multiple PUSCHs for the same serving cell, zeros shall be appended to the DCI format 0_1 with smaller size until the payload size is the same for scheduling a single PUSCH and multiple PUSCHs</w:t>
      </w:r>
      <w:r w:rsidRPr="00C54187">
        <w:rPr>
          <w:rFonts w:eastAsia="宋体"/>
          <w:szCs w:val="20"/>
          <w:lang w:eastAsia="zh-CN"/>
        </w:rPr>
        <w:t>.’ It can be seen that DCI format 0-1 scheduling single PUSCH and DCI format 0-1 scheduling multiple PUSCH</w:t>
      </w:r>
      <w:r w:rsidR="00D5319E" w:rsidRPr="00C54187">
        <w:rPr>
          <w:rFonts w:eastAsia="宋体"/>
          <w:szCs w:val="20"/>
          <w:lang w:eastAsia="zh-CN"/>
        </w:rPr>
        <w:t>s</w:t>
      </w:r>
      <w:r w:rsidRPr="00C54187">
        <w:rPr>
          <w:rFonts w:eastAsia="宋体"/>
          <w:szCs w:val="20"/>
          <w:lang w:eastAsia="zh-CN"/>
        </w:rPr>
        <w:t xml:space="preserve"> are per DCI size aligned instead of per DCI field aligned. The current </w:t>
      </w:r>
      <w:r w:rsidR="0041134B">
        <w:rPr>
          <w:rFonts w:eastAsia="宋体" w:hint="eastAsia"/>
          <w:szCs w:val="20"/>
          <w:lang w:eastAsia="zh-CN"/>
        </w:rPr>
        <w:t>s</w:t>
      </w:r>
      <w:r w:rsidR="0041134B">
        <w:rPr>
          <w:rFonts w:eastAsia="宋体"/>
          <w:szCs w:val="20"/>
          <w:lang w:eastAsia="zh-CN"/>
        </w:rPr>
        <w:t>pec</w:t>
      </w:r>
      <w:r w:rsidR="0041134B">
        <w:rPr>
          <w:rFonts w:eastAsia="宋体"/>
          <w:szCs w:val="20"/>
          <w:lang w:eastAsia="zh-CN"/>
        </w:rPr>
        <w:fldChar w:fldCharType="begin"/>
      </w:r>
      <w:r w:rsidR="0041134B">
        <w:rPr>
          <w:rFonts w:eastAsia="宋体"/>
          <w:szCs w:val="20"/>
          <w:lang w:eastAsia="zh-CN"/>
        </w:rPr>
        <w:instrText xml:space="preserve"> REF _Ref146706765 \n \h </w:instrText>
      </w:r>
      <w:r w:rsidR="0041134B">
        <w:rPr>
          <w:rFonts w:eastAsia="宋体"/>
          <w:szCs w:val="20"/>
          <w:lang w:eastAsia="zh-CN"/>
        </w:rPr>
      </w:r>
      <w:r w:rsidR="0041134B">
        <w:rPr>
          <w:rFonts w:eastAsia="宋体"/>
          <w:szCs w:val="20"/>
          <w:lang w:eastAsia="zh-CN"/>
        </w:rPr>
        <w:fldChar w:fldCharType="separate"/>
      </w:r>
      <w:r w:rsidR="009C2034">
        <w:rPr>
          <w:rFonts w:eastAsia="宋体"/>
          <w:szCs w:val="20"/>
          <w:lang w:eastAsia="zh-CN"/>
        </w:rPr>
        <w:t>[1]</w:t>
      </w:r>
      <w:r w:rsidR="0041134B">
        <w:rPr>
          <w:rFonts w:eastAsia="宋体"/>
          <w:szCs w:val="20"/>
          <w:lang w:eastAsia="zh-CN"/>
        </w:rPr>
        <w:fldChar w:fldCharType="end"/>
      </w:r>
      <w:r w:rsidRPr="00C54187">
        <w:rPr>
          <w:rFonts w:eastAsia="宋体"/>
          <w:szCs w:val="20"/>
          <w:lang w:eastAsia="zh-CN"/>
        </w:rPr>
        <w:t xml:space="preserve"> already supports approach1. </w:t>
      </w:r>
      <w:r w:rsidR="00EC6C3D">
        <w:rPr>
          <w:rFonts w:eastAsia="宋体"/>
          <w:szCs w:val="20"/>
          <w:lang w:eastAsia="zh-CN"/>
        </w:rPr>
        <w:t>By comparison</w:t>
      </w:r>
      <w:r w:rsidRPr="00C54187">
        <w:rPr>
          <w:rFonts w:eastAsia="宋体"/>
          <w:szCs w:val="20"/>
          <w:lang w:eastAsia="zh-CN"/>
        </w:rPr>
        <w:t>, approach 2 would have a more significant impact on the specification as it</w:t>
      </w:r>
      <w:r w:rsidR="00F020F4" w:rsidRPr="00C54187">
        <w:rPr>
          <w:rFonts w:eastAsia="宋体"/>
          <w:szCs w:val="20"/>
          <w:lang w:eastAsia="zh-CN"/>
        </w:rPr>
        <w:t xml:space="preserve"> is a new behavior (i.e., not aligned with the existing behavior)</w:t>
      </w:r>
      <w:r w:rsidRPr="00C54187">
        <w:rPr>
          <w:rFonts w:eastAsia="宋体"/>
          <w:szCs w:val="20"/>
          <w:lang w:eastAsia="zh-CN"/>
        </w:rPr>
        <w:t>.</w:t>
      </w:r>
    </w:p>
    <w:p w14:paraId="62049667" w14:textId="67AE8505" w:rsidR="00D77906" w:rsidRPr="00C54187" w:rsidRDefault="00F020F4" w:rsidP="00C54187">
      <w:pPr>
        <w:overflowPunct w:val="0"/>
        <w:autoSpaceDE w:val="0"/>
        <w:autoSpaceDN w:val="0"/>
        <w:snapToGrid w:val="0"/>
        <w:spacing w:before="120" w:after="120"/>
        <w:jc w:val="both"/>
        <w:rPr>
          <w:rFonts w:eastAsia="宋体"/>
          <w:szCs w:val="20"/>
          <w:lang w:eastAsia="zh-CN"/>
        </w:rPr>
      </w:pPr>
      <w:r w:rsidRPr="00C54187">
        <w:rPr>
          <w:rFonts w:eastAsia="宋体"/>
          <w:szCs w:val="20"/>
          <w:lang w:eastAsia="zh-CN"/>
        </w:rPr>
        <w:t>Moreover, a</w:t>
      </w:r>
      <w:r w:rsidR="00D77906" w:rsidRPr="00C54187">
        <w:rPr>
          <w:rFonts w:eastAsia="宋体"/>
          <w:szCs w:val="20"/>
          <w:lang w:eastAsia="zh-CN"/>
        </w:rPr>
        <w:t>s RRC configures all cell combinations</w:t>
      </w:r>
      <w:r w:rsidR="00BE4379">
        <w:rPr>
          <w:rFonts w:eastAsia="宋体"/>
          <w:szCs w:val="20"/>
          <w:lang w:eastAsia="zh-CN"/>
        </w:rPr>
        <w:t xml:space="preserve"> semi-statically</w:t>
      </w:r>
      <w:r w:rsidR="00D77906" w:rsidRPr="00C54187">
        <w:rPr>
          <w:rFonts w:eastAsia="宋体"/>
          <w:szCs w:val="20"/>
          <w:lang w:eastAsia="zh-CN"/>
        </w:rPr>
        <w:t>, UE can determine the</w:t>
      </w:r>
      <w:r w:rsidR="0056467D">
        <w:rPr>
          <w:rFonts w:eastAsia="宋体"/>
          <w:szCs w:val="20"/>
          <w:lang w:eastAsia="zh-CN"/>
        </w:rPr>
        <w:t xml:space="preserve"> formulation of</w:t>
      </w:r>
      <w:r w:rsidR="00D77906" w:rsidRPr="00C54187">
        <w:rPr>
          <w:rFonts w:eastAsia="宋体"/>
          <w:szCs w:val="20"/>
          <w:lang w:eastAsia="zh-CN"/>
        </w:rPr>
        <w:t xml:space="preserve"> </w:t>
      </w:r>
      <w:r w:rsidR="00EC6C3D">
        <w:rPr>
          <w:rFonts w:eastAsia="宋体"/>
          <w:szCs w:val="20"/>
          <w:lang w:eastAsia="zh-CN"/>
        </w:rPr>
        <w:t>DCI fields</w:t>
      </w:r>
      <w:r w:rsidR="00EC6C3D" w:rsidRPr="00C54187">
        <w:rPr>
          <w:rFonts w:eastAsia="宋体"/>
          <w:szCs w:val="20"/>
          <w:lang w:eastAsia="zh-CN"/>
        </w:rPr>
        <w:t xml:space="preserve"> </w:t>
      </w:r>
      <w:r w:rsidR="00D77906" w:rsidRPr="00C54187">
        <w:rPr>
          <w:rFonts w:eastAsia="宋体"/>
          <w:szCs w:val="20"/>
          <w:lang w:eastAsia="zh-CN"/>
        </w:rPr>
        <w:t>and the number of information bits required for each cell combination once the RRC configuration is obtained. Therefore, there is no additional complexity for BD with Approach</w:t>
      </w:r>
      <w:r w:rsidRPr="00C54187">
        <w:rPr>
          <w:rFonts w:eastAsia="宋体"/>
          <w:szCs w:val="20"/>
          <w:lang w:eastAsia="zh-CN"/>
        </w:rPr>
        <w:t xml:space="preserve"> </w:t>
      </w:r>
      <w:r w:rsidR="00D77906" w:rsidRPr="00C54187">
        <w:rPr>
          <w:rFonts w:eastAsia="宋体"/>
          <w:szCs w:val="20"/>
          <w:lang w:eastAsia="zh-CN"/>
        </w:rPr>
        <w:t xml:space="preserve">1. As the Scheduled cell set indicator is </w:t>
      </w:r>
      <w:r w:rsidR="0056467D">
        <w:rPr>
          <w:rFonts w:eastAsia="宋体"/>
          <w:szCs w:val="20"/>
          <w:lang w:eastAsia="zh-CN"/>
        </w:rPr>
        <w:t xml:space="preserve">located </w:t>
      </w:r>
      <w:r w:rsidR="00D77906" w:rsidRPr="00C54187">
        <w:rPr>
          <w:rFonts w:eastAsia="宋体"/>
          <w:szCs w:val="20"/>
          <w:lang w:eastAsia="zh-CN"/>
        </w:rPr>
        <w:t xml:space="preserve">before all the other scheduling information fields in the DCI, </w:t>
      </w:r>
      <w:r w:rsidR="000712D3" w:rsidRPr="00C54187">
        <w:rPr>
          <w:rFonts w:eastAsia="宋体"/>
          <w:szCs w:val="20"/>
          <w:lang w:eastAsia="zh-CN"/>
        </w:rPr>
        <w:t xml:space="preserve">the </w:t>
      </w:r>
      <w:r w:rsidR="00D77906" w:rsidRPr="00C54187">
        <w:rPr>
          <w:rFonts w:eastAsia="宋体"/>
          <w:szCs w:val="20"/>
          <w:lang w:eastAsia="zh-CN"/>
        </w:rPr>
        <w:t xml:space="preserve">UE can determine how to interpret the DCI based on the Scheduled cell set indicator, thus there is no ambiguity. </w:t>
      </w:r>
    </w:p>
    <w:p w14:paraId="650AE2D4" w14:textId="261A2AEA" w:rsidR="00D77906" w:rsidRPr="00C54187" w:rsidRDefault="00D77906" w:rsidP="00C54187">
      <w:pPr>
        <w:overflowPunct w:val="0"/>
        <w:autoSpaceDE w:val="0"/>
        <w:autoSpaceDN w:val="0"/>
        <w:snapToGrid w:val="0"/>
        <w:spacing w:before="120" w:after="120"/>
        <w:jc w:val="both"/>
        <w:rPr>
          <w:rFonts w:eastAsia="宋体"/>
          <w:szCs w:val="20"/>
          <w:lang w:eastAsia="zh-CN"/>
        </w:rPr>
      </w:pPr>
      <w:r w:rsidRPr="00C54187">
        <w:rPr>
          <w:rFonts w:eastAsia="宋体"/>
          <w:szCs w:val="20"/>
          <w:lang w:eastAsia="zh-CN"/>
        </w:rPr>
        <w:t xml:space="preserve">Furthermore, </w:t>
      </w:r>
      <w:r w:rsidR="00224AA7" w:rsidRPr="00C54187">
        <w:rPr>
          <w:rFonts w:eastAsia="宋体"/>
          <w:szCs w:val="20"/>
          <w:lang w:eastAsia="zh-CN"/>
        </w:rPr>
        <w:t>A</w:t>
      </w:r>
      <w:r w:rsidRPr="00C54187">
        <w:rPr>
          <w:rFonts w:eastAsia="宋体"/>
          <w:szCs w:val="20"/>
          <w:lang w:eastAsia="zh-CN"/>
        </w:rPr>
        <w:t>pproach</w:t>
      </w:r>
      <w:r w:rsidR="00F020F4" w:rsidRPr="00C54187">
        <w:rPr>
          <w:rFonts w:eastAsia="宋体"/>
          <w:szCs w:val="20"/>
          <w:lang w:eastAsia="zh-CN"/>
        </w:rPr>
        <w:t xml:space="preserve"> </w:t>
      </w:r>
      <w:r w:rsidRPr="00C54187">
        <w:rPr>
          <w:rFonts w:eastAsia="宋体"/>
          <w:szCs w:val="20"/>
          <w:lang w:eastAsia="zh-CN"/>
        </w:rPr>
        <w:t xml:space="preserve">1 has the advantage of maintaining a smaller DCI size. It is crucial to keep the mc-DCI size small. Otherwise, </w:t>
      </w:r>
      <w:r w:rsidR="00F020F4" w:rsidRPr="00C54187">
        <w:rPr>
          <w:rFonts w:eastAsia="宋体"/>
          <w:szCs w:val="20"/>
          <w:lang w:eastAsia="zh-CN"/>
        </w:rPr>
        <w:t>it</w:t>
      </w:r>
      <w:r w:rsidRPr="00C54187">
        <w:rPr>
          <w:rFonts w:eastAsia="宋体"/>
          <w:szCs w:val="20"/>
          <w:lang w:eastAsia="zh-CN"/>
        </w:rPr>
        <w:t xml:space="preserve"> cannot save PDCCH overhead </w:t>
      </w:r>
      <w:r w:rsidR="000712D3" w:rsidRPr="00C54187">
        <w:rPr>
          <w:rFonts w:eastAsia="宋体"/>
          <w:szCs w:val="20"/>
          <w:lang w:eastAsia="zh-CN"/>
        </w:rPr>
        <w:t xml:space="preserve">nor </w:t>
      </w:r>
      <w:r w:rsidRPr="00C54187">
        <w:rPr>
          <w:rFonts w:eastAsia="宋体"/>
          <w:szCs w:val="20"/>
          <w:lang w:eastAsia="zh-CN"/>
        </w:rPr>
        <w:t xml:space="preserve">improve throughput. </w:t>
      </w:r>
      <w:r w:rsidR="00F020F4" w:rsidRPr="00C54187">
        <w:rPr>
          <w:rFonts w:eastAsia="宋体"/>
          <w:szCs w:val="20"/>
          <w:lang w:eastAsia="zh-CN"/>
        </w:rPr>
        <w:t>On the other hand</w:t>
      </w:r>
      <w:r w:rsidRPr="00C54187">
        <w:rPr>
          <w:rFonts w:eastAsia="宋体"/>
          <w:szCs w:val="20"/>
          <w:lang w:eastAsia="zh-CN"/>
        </w:rPr>
        <w:t xml:space="preserve">, for </w:t>
      </w:r>
      <w:r w:rsidR="00224AA7" w:rsidRPr="00C54187">
        <w:rPr>
          <w:rFonts w:eastAsia="宋体"/>
          <w:szCs w:val="20"/>
          <w:lang w:eastAsia="zh-CN"/>
        </w:rPr>
        <w:t>A</w:t>
      </w:r>
      <w:r w:rsidRPr="00C54187">
        <w:rPr>
          <w:rFonts w:eastAsia="宋体"/>
          <w:szCs w:val="20"/>
          <w:lang w:eastAsia="zh-CN"/>
        </w:rPr>
        <w:t>pproach 2, it is questionable how much gain can be achieved as the DCI size will be significantly larger</w:t>
      </w:r>
      <w:r w:rsidR="00CE0F33">
        <w:rPr>
          <w:rFonts w:eastAsia="宋体"/>
          <w:szCs w:val="20"/>
          <w:lang w:eastAsia="zh-CN"/>
        </w:rPr>
        <w:t>,</w:t>
      </w:r>
      <w:r w:rsidR="00CE0F33" w:rsidRPr="00CE0F33">
        <w:rPr>
          <w:rFonts w:eastAsia="宋体"/>
          <w:szCs w:val="20"/>
          <w:lang w:eastAsia="zh-CN"/>
        </w:rPr>
        <w:t xml:space="preserve"> </w:t>
      </w:r>
      <w:r w:rsidR="00CE0F33" w:rsidRPr="00C54187">
        <w:rPr>
          <w:rFonts w:eastAsia="宋体"/>
          <w:szCs w:val="20"/>
          <w:lang w:eastAsia="zh-CN"/>
        </w:rPr>
        <w:t xml:space="preserve">which </w:t>
      </w:r>
      <w:r w:rsidR="00CE0F33">
        <w:rPr>
          <w:rFonts w:eastAsia="宋体"/>
          <w:szCs w:val="20"/>
          <w:lang w:eastAsia="zh-CN"/>
        </w:rPr>
        <w:t>violates</w:t>
      </w:r>
      <w:r w:rsidR="00CE0F33" w:rsidRPr="00C54187">
        <w:rPr>
          <w:rFonts w:eastAsia="宋体"/>
          <w:szCs w:val="20"/>
          <w:lang w:eastAsia="zh-CN"/>
        </w:rPr>
        <w:t xml:space="preserve"> the basic motivation of introducing mc-DCI</w:t>
      </w:r>
      <w:r w:rsidRPr="00C54187">
        <w:rPr>
          <w:rFonts w:eastAsia="宋体"/>
          <w:szCs w:val="20"/>
          <w:lang w:eastAsia="zh-CN"/>
        </w:rPr>
        <w:t>.</w:t>
      </w:r>
    </w:p>
    <w:p w14:paraId="6DACD10E" w14:textId="28BFE78C" w:rsidR="00D77906" w:rsidRPr="00C54187" w:rsidRDefault="00D77906" w:rsidP="00C54187">
      <w:pPr>
        <w:spacing w:before="120" w:after="120"/>
        <w:jc w:val="both"/>
        <w:rPr>
          <w:b/>
          <w:bCs/>
          <w:szCs w:val="20"/>
          <w:lang w:val="en-GB"/>
        </w:rPr>
      </w:pPr>
      <w:bookmarkStart w:id="34" w:name="_Ref131784551"/>
      <w:r w:rsidRPr="00C54187">
        <w:rPr>
          <w:b/>
          <w:bCs/>
          <w:szCs w:val="20"/>
        </w:rPr>
        <w:t xml:space="preserve">Proposal </w:t>
      </w:r>
      <w:r w:rsidRPr="00C54187">
        <w:rPr>
          <w:b/>
          <w:bCs/>
          <w:szCs w:val="20"/>
        </w:rPr>
        <w:fldChar w:fldCharType="begin"/>
      </w:r>
      <w:r w:rsidRPr="00C54187">
        <w:rPr>
          <w:b/>
          <w:bCs/>
          <w:szCs w:val="20"/>
        </w:rPr>
        <w:instrText xml:space="preserve"> SEQ Proposal \* ARABIC </w:instrText>
      </w:r>
      <w:r w:rsidRPr="00C54187">
        <w:rPr>
          <w:b/>
          <w:bCs/>
          <w:szCs w:val="20"/>
        </w:rPr>
        <w:fldChar w:fldCharType="separate"/>
      </w:r>
      <w:r w:rsidR="009C2034">
        <w:rPr>
          <w:b/>
          <w:bCs/>
          <w:noProof/>
          <w:szCs w:val="20"/>
        </w:rPr>
        <w:t>9</w:t>
      </w:r>
      <w:r w:rsidRPr="00C54187">
        <w:rPr>
          <w:b/>
          <w:bCs/>
          <w:szCs w:val="20"/>
        </w:rPr>
        <w:fldChar w:fldCharType="end"/>
      </w:r>
      <w:r w:rsidRPr="00C54187">
        <w:rPr>
          <w:b/>
          <w:bCs/>
          <w:szCs w:val="20"/>
        </w:rPr>
        <w:t>.</w:t>
      </w:r>
      <w:r w:rsidRPr="00C54187">
        <w:rPr>
          <w:b/>
          <w:bCs/>
          <w:szCs w:val="20"/>
          <w:lang w:val="en-GB"/>
        </w:rPr>
        <w:t xml:space="preserve"> Regarding the total field size of mc-DCI when the table defining combinations of co-scheduled cells for the set of cells is configured, the zero padding is per DCI performed</w:t>
      </w:r>
      <w:r w:rsidR="008E5607" w:rsidRPr="00C54187">
        <w:rPr>
          <w:b/>
          <w:bCs/>
          <w:szCs w:val="20"/>
          <w:lang w:val="en-GB"/>
        </w:rPr>
        <w:t xml:space="preserve"> </w:t>
      </w:r>
      <w:r w:rsidRPr="00C54187">
        <w:rPr>
          <w:b/>
          <w:bCs/>
          <w:szCs w:val="20"/>
          <w:lang w:val="en-GB"/>
        </w:rPr>
        <w:t>(approach</w:t>
      </w:r>
      <w:r w:rsidR="008E5607" w:rsidRPr="00C54187">
        <w:rPr>
          <w:b/>
          <w:bCs/>
          <w:szCs w:val="20"/>
          <w:lang w:val="en-GB"/>
        </w:rPr>
        <w:t xml:space="preserve"> </w:t>
      </w:r>
      <w:r w:rsidRPr="00C54187">
        <w:rPr>
          <w:b/>
          <w:bCs/>
          <w:szCs w:val="20"/>
          <w:lang w:val="en-GB"/>
        </w:rPr>
        <w:t>1)</w:t>
      </w:r>
      <w:r w:rsidR="00412F02" w:rsidRPr="00C54187">
        <w:rPr>
          <w:b/>
          <w:bCs/>
          <w:szCs w:val="20"/>
          <w:lang w:val="en-GB"/>
        </w:rPr>
        <w:t>, no further changes are needed</w:t>
      </w:r>
      <w:r w:rsidRPr="00C54187">
        <w:rPr>
          <w:b/>
          <w:bCs/>
          <w:szCs w:val="20"/>
          <w:lang w:val="en-GB"/>
        </w:rPr>
        <w:t>.</w:t>
      </w:r>
      <w:bookmarkEnd w:id="34"/>
      <w:r w:rsidRPr="00C54187">
        <w:rPr>
          <w:b/>
          <w:bCs/>
          <w:szCs w:val="20"/>
          <w:lang w:val="en-GB"/>
        </w:rPr>
        <w:t xml:space="preserve"> </w:t>
      </w:r>
    </w:p>
    <w:p w14:paraId="70E48A02" w14:textId="77777777" w:rsidR="001D0F40" w:rsidRPr="00C54187" w:rsidRDefault="001D0F40" w:rsidP="00C54187">
      <w:pPr>
        <w:spacing w:before="120" w:after="120"/>
        <w:jc w:val="both"/>
        <w:rPr>
          <w:b/>
          <w:bCs/>
          <w:szCs w:val="20"/>
          <w:lang w:val="en-GB"/>
        </w:rPr>
      </w:pPr>
    </w:p>
    <w:p w14:paraId="069A94FC" w14:textId="1E3FD3F6" w:rsidR="001D0F40" w:rsidRPr="00C54187" w:rsidRDefault="005579A2" w:rsidP="00C54187">
      <w:pPr>
        <w:spacing w:before="120" w:after="120"/>
        <w:jc w:val="both"/>
        <w:rPr>
          <w:rFonts w:eastAsiaTheme="minorEastAsia"/>
          <w:b/>
          <w:bCs/>
          <w:szCs w:val="20"/>
          <w:u w:val="single"/>
          <w:lang w:val="en-GB" w:eastAsia="zh-CN"/>
        </w:rPr>
      </w:pPr>
      <w:r w:rsidRPr="00C54187">
        <w:rPr>
          <w:rFonts w:eastAsiaTheme="minorEastAsia"/>
          <w:b/>
          <w:bCs/>
          <w:szCs w:val="20"/>
          <w:u w:val="single"/>
          <w:lang w:val="en-GB" w:eastAsia="zh-CN"/>
        </w:rPr>
        <w:t>Unnecessary zero padding</w:t>
      </w:r>
    </w:p>
    <w:tbl>
      <w:tblPr>
        <w:tblStyle w:val="aff1"/>
        <w:tblW w:w="0" w:type="auto"/>
        <w:tblLook w:val="04A0" w:firstRow="1" w:lastRow="0" w:firstColumn="1" w:lastColumn="0" w:noHBand="0" w:noVBand="1"/>
      </w:tblPr>
      <w:tblGrid>
        <w:gridCol w:w="9060"/>
      </w:tblGrid>
      <w:tr w:rsidR="001D0F40" w:rsidRPr="00C54187" w14:paraId="001E92A3" w14:textId="77777777" w:rsidTr="001D0F40">
        <w:tc>
          <w:tcPr>
            <w:tcW w:w="9060" w:type="dxa"/>
          </w:tcPr>
          <w:p w14:paraId="61687209" w14:textId="77777777" w:rsidR="00707E10" w:rsidRDefault="00707E10" w:rsidP="00707E10">
            <w:pPr>
              <w:pStyle w:val="30"/>
              <w:numPr>
                <w:ilvl w:val="0"/>
                <w:numId w:val="0"/>
              </w:numPr>
              <w:ind w:left="1304" w:hanging="1304"/>
              <w:rPr>
                <w:rFonts w:ascii="Times New Roman" w:eastAsiaTheme="minorEastAsia" w:hAnsi="Times New Roman" w:cs="Times New Roman"/>
                <w:sz w:val="21"/>
                <w:szCs w:val="21"/>
                <w:lang w:eastAsia="zh-CN"/>
              </w:rPr>
            </w:pPr>
            <w:bookmarkStart w:id="35" w:name="_Toc129874528"/>
            <w:r w:rsidRPr="00C82B35">
              <w:rPr>
                <w:rFonts w:ascii="Times New Roman" w:eastAsiaTheme="minorEastAsia" w:hAnsi="Times New Roman" w:cs="Times New Roman"/>
                <w:sz w:val="21"/>
                <w:szCs w:val="21"/>
                <w:lang w:eastAsia="zh-CN"/>
              </w:rPr>
              <w:lastRenderedPageBreak/>
              <w:t>TS 38.212</w:t>
            </w:r>
          </w:p>
          <w:p w14:paraId="3FFDFF96" w14:textId="77777777" w:rsidR="00A91334" w:rsidRPr="00C54187" w:rsidRDefault="00A91334" w:rsidP="00C54187">
            <w:pPr>
              <w:pStyle w:val="a1"/>
              <w:spacing w:before="120"/>
              <w:jc w:val="left"/>
              <w:rPr>
                <w:rFonts w:eastAsiaTheme="minorEastAsia"/>
                <w:b/>
                <w:bCs/>
                <w:szCs w:val="20"/>
                <w:u w:val="single"/>
                <w:lang w:eastAsia="zh-CN"/>
              </w:rPr>
            </w:pPr>
            <w:r w:rsidRPr="00C54187">
              <w:rPr>
                <w:rFonts w:eastAsiaTheme="minorEastAsia"/>
                <w:b/>
                <w:bCs/>
                <w:szCs w:val="20"/>
                <w:u w:val="single"/>
                <w:lang w:eastAsia="zh-CN"/>
              </w:rPr>
              <w:t>7.3.1</w:t>
            </w:r>
            <w:r w:rsidRPr="00C54187">
              <w:rPr>
                <w:rFonts w:eastAsiaTheme="minorEastAsia"/>
                <w:b/>
                <w:bCs/>
                <w:szCs w:val="20"/>
                <w:u w:val="single"/>
                <w:lang w:eastAsia="zh-CN"/>
              </w:rPr>
              <w:tab/>
              <w:t>DCI formats</w:t>
            </w:r>
          </w:p>
          <w:p w14:paraId="248118D9" w14:textId="77777777" w:rsidR="00A91334" w:rsidRPr="00C54187" w:rsidRDefault="00A91334" w:rsidP="00C54187">
            <w:pPr>
              <w:pStyle w:val="B10"/>
              <w:spacing w:before="120" w:after="120"/>
              <w:rPr>
                <w:lang w:eastAsia="en-US"/>
              </w:rPr>
            </w:pPr>
            <w:r w:rsidRPr="00C54187">
              <w:rPr>
                <w:lang w:eastAsia="zh-CN"/>
              </w:rPr>
              <w:t>-</w:t>
            </w:r>
            <w:r w:rsidRPr="00C54187">
              <w:rPr>
                <w:lang w:eastAsia="zh-CN"/>
              </w:rPr>
              <w:tab/>
              <w:t xml:space="preserve">If </w:t>
            </w:r>
            <w:r w:rsidRPr="00C54187">
              <w:rPr>
                <w:i/>
                <w:lang w:eastAsia="zh-CN"/>
              </w:rPr>
              <w:t>ScheduledCellCombo-ListDCI-0-3</w:t>
            </w:r>
            <w:r w:rsidRPr="00C54187">
              <w:rPr>
                <w:i/>
              </w:rPr>
              <w:t xml:space="preserve"> </w:t>
            </w:r>
            <w:r w:rsidRPr="00C54187">
              <w:rPr>
                <w:lang w:eastAsia="zh-CN"/>
              </w:rPr>
              <w:t xml:space="preserve">for the cell set is configured, the size of DCI format 0_3 is determined </w:t>
            </w:r>
            <w:r w:rsidRPr="00C54187">
              <w:t>by the configuration of the corresponding active bandwidth part(s) of the scheduled cells in the entry which results in the largest size among the entries in the higher layer parameter</w:t>
            </w:r>
            <w:r w:rsidRPr="00C54187">
              <w:rPr>
                <w:i/>
                <w:lang w:eastAsia="zh-CN"/>
              </w:rPr>
              <w:t xml:space="preserve"> ScheduledCellCombo-ListDCI-0-3</w:t>
            </w:r>
            <w:r w:rsidRPr="00C54187">
              <w:rPr>
                <w:rFonts w:eastAsia="Batang"/>
              </w:rPr>
              <w:t xml:space="preserve">; </w:t>
            </w:r>
            <w:r w:rsidRPr="00C54187">
              <w:rPr>
                <w:rFonts w:eastAsia="Batang"/>
                <w:highlight w:val="cyan"/>
              </w:rPr>
              <w:t>Otherwise, t</w:t>
            </w:r>
            <w:r w:rsidRPr="00C54187">
              <w:rPr>
                <w:highlight w:val="cyan"/>
                <w:lang w:eastAsia="zh-CN"/>
              </w:rPr>
              <w:t xml:space="preserve">he size of DCI format 0_3 is determined </w:t>
            </w:r>
            <w:r w:rsidRPr="00C54187">
              <w:rPr>
                <w:highlight w:val="cyan"/>
              </w:rPr>
              <w:t>by the configuration of the corresponding active bandwidth part(s) of the cells configured</w:t>
            </w:r>
            <w:r w:rsidRPr="00C54187">
              <w:rPr>
                <w:highlight w:val="cyan"/>
                <w:lang w:eastAsia="zh-CN"/>
              </w:rPr>
              <w:t xml:space="preserve"> by higher layer parameter </w:t>
            </w:r>
            <w:r w:rsidRPr="00C54187">
              <w:rPr>
                <w:i/>
                <w:highlight w:val="cyan"/>
                <w:lang w:eastAsia="zh-CN"/>
              </w:rPr>
              <w:t>ScheduledCell-ListDCI-0-3</w:t>
            </w:r>
            <w:r w:rsidRPr="00C54187">
              <w:rPr>
                <w:highlight w:val="cyan"/>
              </w:rPr>
              <w:t xml:space="preserve"> the cell set;</w:t>
            </w:r>
          </w:p>
          <w:p w14:paraId="022E77E8" w14:textId="032EED57" w:rsidR="00A91334" w:rsidRPr="00C54187" w:rsidRDefault="00A91334" w:rsidP="00C54187">
            <w:pPr>
              <w:pStyle w:val="B10"/>
              <w:spacing w:before="120" w:after="120"/>
              <w:rPr>
                <w:rFonts w:eastAsiaTheme="minorEastAsia"/>
                <w:lang w:eastAsia="zh-CN"/>
              </w:rPr>
            </w:pPr>
            <w:r w:rsidRPr="00C54187">
              <w:rPr>
                <w:lang w:eastAsia="zh-CN"/>
              </w:rPr>
              <w:t>-</w:t>
            </w:r>
            <w:r w:rsidRPr="00C54187">
              <w:rPr>
                <w:lang w:eastAsia="zh-CN"/>
              </w:rPr>
              <w:tab/>
              <w:t xml:space="preserve">If </w:t>
            </w:r>
            <w:bookmarkStart w:id="36" w:name="OLE_LINK17"/>
            <w:r w:rsidRPr="00C54187">
              <w:rPr>
                <w:i/>
                <w:lang w:eastAsia="zh-CN"/>
              </w:rPr>
              <w:t>ScheduledCellCombo-ListDCI-1-3</w:t>
            </w:r>
            <w:bookmarkEnd w:id="36"/>
            <w:r w:rsidRPr="00C54187">
              <w:rPr>
                <w:i/>
              </w:rPr>
              <w:t xml:space="preserve"> </w:t>
            </w:r>
            <w:r w:rsidRPr="00C54187">
              <w:rPr>
                <w:lang w:eastAsia="zh-CN"/>
              </w:rPr>
              <w:t xml:space="preserve">for the cell set is configured, the size of DCI format 1_3 is determined </w:t>
            </w:r>
            <w:r w:rsidRPr="00C54187">
              <w:t>by the configuration of the corresponding active bandwidth part(s) of the scheduled cells in the entry which results in the largest size among the entries in the higher layer parameter</w:t>
            </w:r>
            <w:r w:rsidRPr="00C54187">
              <w:rPr>
                <w:i/>
                <w:lang w:eastAsia="zh-CN"/>
              </w:rPr>
              <w:t xml:space="preserve"> ScheduledCellCombo-ListDCI-1-3</w:t>
            </w:r>
            <w:r w:rsidRPr="00C54187">
              <w:t xml:space="preserve">; </w:t>
            </w:r>
            <w:r w:rsidRPr="00C54187">
              <w:rPr>
                <w:rFonts w:eastAsia="Batang"/>
                <w:highlight w:val="cyan"/>
              </w:rPr>
              <w:t>Otherwise, t</w:t>
            </w:r>
            <w:r w:rsidRPr="00C54187">
              <w:rPr>
                <w:highlight w:val="cyan"/>
                <w:lang w:eastAsia="zh-CN"/>
              </w:rPr>
              <w:t xml:space="preserve">he size of DCI format 1_3 is determined </w:t>
            </w:r>
            <w:r w:rsidRPr="00C54187">
              <w:rPr>
                <w:highlight w:val="cyan"/>
              </w:rPr>
              <w:t>by the configuration of the corresponding active bandwidth part(s) of the cells configured</w:t>
            </w:r>
            <w:r w:rsidRPr="00C54187">
              <w:rPr>
                <w:highlight w:val="cyan"/>
                <w:lang w:eastAsia="zh-CN"/>
              </w:rPr>
              <w:t xml:space="preserve"> by higher layer parameter </w:t>
            </w:r>
            <w:r w:rsidRPr="00C54187">
              <w:rPr>
                <w:i/>
                <w:highlight w:val="cyan"/>
                <w:lang w:eastAsia="zh-CN"/>
              </w:rPr>
              <w:t xml:space="preserve">ScheduledCell-ListDCI-1-3 </w:t>
            </w:r>
            <w:r w:rsidRPr="00C54187">
              <w:rPr>
                <w:highlight w:val="cyan"/>
              </w:rPr>
              <w:t>the cell set.</w:t>
            </w:r>
          </w:p>
          <w:p w14:paraId="7121775F" w14:textId="46DA4E63" w:rsidR="008C5394" w:rsidRPr="00C54187" w:rsidRDefault="008C5394" w:rsidP="00C54187">
            <w:pPr>
              <w:pStyle w:val="a1"/>
              <w:spacing w:before="120"/>
              <w:jc w:val="left"/>
              <w:rPr>
                <w:rFonts w:eastAsiaTheme="minorEastAsia"/>
                <w:b/>
                <w:bCs/>
                <w:szCs w:val="20"/>
                <w:u w:val="single"/>
                <w:lang w:eastAsia="zh-CN"/>
              </w:rPr>
            </w:pPr>
            <w:r w:rsidRPr="00C54187">
              <w:rPr>
                <w:rFonts w:eastAsiaTheme="minorEastAsia"/>
                <w:b/>
                <w:bCs/>
                <w:szCs w:val="20"/>
                <w:u w:val="single"/>
                <w:lang w:eastAsia="zh-CN"/>
              </w:rPr>
              <w:t>7.3.1.1.4</w:t>
            </w:r>
            <w:r w:rsidRPr="00C54187">
              <w:rPr>
                <w:rFonts w:eastAsiaTheme="minorEastAsia"/>
                <w:b/>
                <w:bCs/>
                <w:szCs w:val="20"/>
                <w:u w:val="single"/>
                <w:lang w:eastAsia="zh-CN"/>
              </w:rPr>
              <w:tab/>
              <w:t>Format 0_</w:t>
            </w:r>
            <w:bookmarkEnd w:id="35"/>
            <w:r w:rsidRPr="00C54187">
              <w:rPr>
                <w:rFonts w:eastAsiaTheme="minorEastAsia"/>
                <w:b/>
                <w:bCs/>
                <w:szCs w:val="20"/>
                <w:u w:val="single"/>
                <w:lang w:eastAsia="zh-CN"/>
              </w:rPr>
              <w:t>3</w:t>
            </w:r>
          </w:p>
          <w:p w14:paraId="56BEEB6F" w14:textId="088A3C7F" w:rsidR="001D0F40" w:rsidRPr="00C54187" w:rsidRDefault="00057979" w:rsidP="00C54187">
            <w:pPr>
              <w:spacing w:before="120" w:after="120"/>
              <w:rPr>
                <w:szCs w:val="20"/>
              </w:rPr>
            </w:pPr>
            <w:r w:rsidRPr="00C54187">
              <w:rPr>
                <w:szCs w:val="20"/>
                <w:lang w:eastAsia="zh-CN"/>
              </w:rPr>
              <w:t xml:space="preserve">If </w:t>
            </w:r>
            <w:r w:rsidRPr="00C54187">
              <w:rPr>
                <w:i/>
                <w:szCs w:val="20"/>
                <w:lang w:eastAsia="zh-CN"/>
              </w:rPr>
              <w:t>ScheduledCellCombo-ListDCI-0-3</w:t>
            </w:r>
            <w:r w:rsidRPr="00C54187">
              <w:rPr>
                <w:i/>
                <w:szCs w:val="20"/>
              </w:rPr>
              <w:t xml:space="preserve"> </w:t>
            </w:r>
            <w:r w:rsidRPr="00C54187">
              <w:rPr>
                <w:szCs w:val="20"/>
                <w:lang w:eastAsia="zh-CN"/>
              </w:rPr>
              <w:t xml:space="preserve">for the cell set is configured, zeros shall be appended to DCI format 0_3 if needed until the payload size equals the size of DCI format 0_3 that is determined </w:t>
            </w:r>
            <w:r w:rsidRPr="00C54187">
              <w:rPr>
                <w:szCs w:val="20"/>
              </w:rPr>
              <w:t xml:space="preserve">by the configuration of the corresponding active bandwidth part(s) of the scheduled cells in the entry which results in the largest size among the entries in the higher layer parameter </w:t>
            </w:r>
            <w:r w:rsidRPr="00C54187">
              <w:rPr>
                <w:i/>
                <w:szCs w:val="20"/>
                <w:lang w:eastAsia="zh-CN"/>
              </w:rPr>
              <w:t>ScheduledCellCombo-ListDCI-0-3</w:t>
            </w:r>
            <w:r w:rsidRPr="00C54187">
              <w:rPr>
                <w:szCs w:val="20"/>
                <w:lang w:eastAsia="zh-CN"/>
              </w:rPr>
              <w:t xml:space="preserve">; </w:t>
            </w:r>
            <w:r w:rsidRPr="00C54187">
              <w:rPr>
                <w:szCs w:val="20"/>
                <w:highlight w:val="yellow"/>
                <w:lang w:eastAsia="zh-CN"/>
              </w:rPr>
              <w:t xml:space="preserve">otherwise, zeros shall be appended to DCI format 0_3 if needed until the payload size equals the size of DCI format 0_3 that is determined </w:t>
            </w:r>
            <w:r w:rsidRPr="00C54187">
              <w:rPr>
                <w:szCs w:val="20"/>
                <w:highlight w:val="yellow"/>
              </w:rPr>
              <w:t>by the configuration of the corresponding active bandwidth part(s) of all the cells within the scheduled cell set.</w:t>
            </w:r>
          </w:p>
          <w:p w14:paraId="6577EE34" w14:textId="08AD42B1" w:rsidR="00233773" w:rsidRPr="00C54187" w:rsidRDefault="00CC0A11" w:rsidP="00C54187">
            <w:pPr>
              <w:pStyle w:val="a1"/>
              <w:spacing w:before="120"/>
              <w:jc w:val="left"/>
              <w:rPr>
                <w:rFonts w:eastAsiaTheme="minorEastAsia"/>
                <w:b/>
                <w:bCs/>
                <w:szCs w:val="20"/>
                <w:u w:val="single"/>
                <w:lang w:eastAsia="zh-CN"/>
              </w:rPr>
            </w:pPr>
            <w:r w:rsidRPr="00C54187">
              <w:rPr>
                <w:rFonts w:eastAsiaTheme="minorEastAsia"/>
                <w:b/>
                <w:bCs/>
                <w:szCs w:val="20"/>
                <w:u w:val="single"/>
                <w:lang w:eastAsia="zh-CN"/>
              </w:rPr>
              <w:t>7.3.1.1.4</w:t>
            </w:r>
            <w:r w:rsidRPr="00C54187">
              <w:rPr>
                <w:rFonts w:eastAsiaTheme="minorEastAsia"/>
                <w:b/>
                <w:bCs/>
                <w:szCs w:val="20"/>
                <w:u w:val="single"/>
                <w:lang w:eastAsia="zh-CN"/>
              </w:rPr>
              <w:tab/>
              <w:t>Format 1_3</w:t>
            </w:r>
          </w:p>
          <w:p w14:paraId="4216CF61" w14:textId="41D9818D" w:rsidR="00CC0A11" w:rsidRPr="00C54187" w:rsidRDefault="00C02B67" w:rsidP="00C54187">
            <w:pPr>
              <w:spacing w:before="120" w:after="120"/>
              <w:rPr>
                <w:rFonts w:eastAsiaTheme="minorEastAsia"/>
                <w:szCs w:val="20"/>
                <w:lang w:eastAsia="zh-CN"/>
              </w:rPr>
            </w:pPr>
            <w:r w:rsidRPr="00C54187">
              <w:rPr>
                <w:szCs w:val="20"/>
                <w:lang w:eastAsia="zh-CN"/>
              </w:rPr>
              <w:t xml:space="preserve">If </w:t>
            </w:r>
            <w:r w:rsidRPr="00C54187">
              <w:rPr>
                <w:i/>
                <w:szCs w:val="20"/>
                <w:lang w:eastAsia="zh-CN"/>
              </w:rPr>
              <w:t>ScheduledCellCombo-ListDCI-1-3</w:t>
            </w:r>
            <w:r w:rsidRPr="00C54187">
              <w:rPr>
                <w:i/>
                <w:szCs w:val="20"/>
              </w:rPr>
              <w:t xml:space="preserve"> </w:t>
            </w:r>
            <w:r w:rsidRPr="00C54187">
              <w:rPr>
                <w:szCs w:val="20"/>
                <w:lang w:eastAsia="zh-CN"/>
              </w:rPr>
              <w:t xml:space="preserve">for the cell set is configured, zeros shall be appended to DCI format 1_3 if needed until the payload size equals the size of DCI format 1_3 that is determined </w:t>
            </w:r>
            <w:r w:rsidRPr="00C54187">
              <w:rPr>
                <w:szCs w:val="20"/>
              </w:rPr>
              <w:t xml:space="preserve">by the configuration of the corresponding active bandwidth part(s) of the scheduled cells in the entry which results in the largest size among the entries in the higher layer parameter </w:t>
            </w:r>
            <w:r w:rsidRPr="00C54187">
              <w:rPr>
                <w:i/>
                <w:szCs w:val="20"/>
                <w:lang w:eastAsia="zh-CN"/>
              </w:rPr>
              <w:t>ScheduledCellCombo-ListDCI-1-3</w:t>
            </w:r>
            <w:r w:rsidRPr="00C54187">
              <w:rPr>
                <w:szCs w:val="20"/>
                <w:lang w:eastAsia="zh-CN"/>
              </w:rPr>
              <w:t xml:space="preserve">; </w:t>
            </w:r>
            <w:r w:rsidRPr="00C54187">
              <w:rPr>
                <w:szCs w:val="20"/>
                <w:highlight w:val="yellow"/>
                <w:lang w:eastAsia="zh-CN"/>
              </w:rPr>
              <w:t xml:space="preserve">otherwise, zeros shall be appended to DCI format 1_3 if needed until the payload size equals the size of DCI format 1_3 that is determined </w:t>
            </w:r>
            <w:r w:rsidRPr="00C54187">
              <w:rPr>
                <w:szCs w:val="20"/>
                <w:highlight w:val="yellow"/>
              </w:rPr>
              <w:t>by the configuration of the corresponding active bandwidth part(s) of all the cells within the scheduled cell set.</w:t>
            </w:r>
          </w:p>
        </w:tc>
      </w:tr>
    </w:tbl>
    <w:p w14:paraId="1AAAD1D5" w14:textId="1E5FEE36" w:rsidR="00A91334" w:rsidRPr="00C54187" w:rsidRDefault="005579A2" w:rsidP="00C54187">
      <w:pPr>
        <w:spacing w:before="120" w:after="120"/>
        <w:jc w:val="both"/>
        <w:rPr>
          <w:rFonts w:eastAsia="宋体"/>
          <w:szCs w:val="20"/>
          <w:lang w:eastAsia="zh-CN"/>
        </w:rPr>
      </w:pPr>
      <w:r w:rsidRPr="00C54187">
        <w:rPr>
          <w:rFonts w:eastAsia="宋体"/>
          <w:szCs w:val="20"/>
          <w:lang w:eastAsia="zh-CN"/>
        </w:rPr>
        <w:t>When the combination of scheduled cells</w:t>
      </w:r>
      <w:r w:rsidR="003420D6" w:rsidRPr="00C54187">
        <w:rPr>
          <w:rFonts w:eastAsia="宋体"/>
          <w:szCs w:val="20"/>
          <w:lang w:eastAsia="zh-CN"/>
        </w:rPr>
        <w:t xml:space="preserve"> is indicated by</w:t>
      </w:r>
      <w:r w:rsidRPr="00C54187">
        <w:rPr>
          <w:rFonts w:eastAsia="宋体"/>
          <w:szCs w:val="20"/>
          <w:lang w:eastAsia="zh-CN"/>
        </w:rPr>
        <w:t xml:space="preserve"> FDRA,</w:t>
      </w:r>
      <w:r w:rsidR="003420D6" w:rsidRPr="00C54187">
        <w:rPr>
          <w:rFonts w:eastAsia="宋体"/>
          <w:szCs w:val="20"/>
          <w:lang w:eastAsia="zh-CN"/>
        </w:rPr>
        <w:t xml:space="preserve"> t</w:t>
      </w:r>
      <w:r w:rsidRPr="00C54187">
        <w:rPr>
          <w:rFonts w:eastAsia="宋体"/>
          <w:szCs w:val="20"/>
          <w:lang w:eastAsia="zh-CN"/>
        </w:rPr>
        <w:t xml:space="preserve">he size of the </w:t>
      </w:r>
      <w:r w:rsidR="003420D6" w:rsidRPr="00C54187">
        <w:rPr>
          <w:rFonts w:eastAsia="宋体"/>
          <w:szCs w:val="20"/>
          <w:lang w:eastAsia="zh-CN"/>
        </w:rPr>
        <w:t>Type</w:t>
      </w:r>
      <w:r w:rsidRPr="00C54187">
        <w:rPr>
          <w:rFonts w:eastAsia="宋体"/>
          <w:szCs w:val="20"/>
          <w:lang w:eastAsia="zh-CN"/>
        </w:rPr>
        <w:t xml:space="preserve">2 field </w:t>
      </w:r>
      <w:r w:rsidR="003420D6" w:rsidRPr="00C54187">
        <w:rPr>
          <w:rFonts w:eastAsia="宋体"/>
          <w:szCs w:val="20"/>
          <w:lang w:eastAsia="zh-CN"/>
        </w:rPr>
        <w:t>is determined based on the cell set size</w:t>
      </w:r>
      <w:r w:rsidRPr="00C54187">
        <w:rPr>
          <w:rFonts w:eastAsia="宋体"/>
          <w:szCs w:val="20"/>
          <w:lang w:eastAsia="zh-CN"/>
        </w:rPr>
        <w:t>. As a result, there is no need for zero-padding</w:t>
      </w:r>
      <w:r w:rsidR="001710B4" w:rsidRPr="00C54187">
        <w:rPr>
          <w:rFonts w:eastAsia="宋体"/>
          <w:szCs w:val="20"/>
          <w:lang w:eastAsia="zh-CN"/>
        </w:rPr>
        <w:t xml:space="preserve"> as there is only a single </w:t>
      </w:r>
      <w:r w:rsidR="004071A9" w:rsidRPr="00C54187">
        <w:rPr>
          <w:rFonts w:eastAsia="宋体"/>
          <w:szCs w:val="20"/>
          <w:lang w:eastAsia="zh-CN"/>
        </w:rPr>
        <w:t xml:space="preserve">DCI </w:t>
      </w:r>
      <w:r w:rsidR="001710B4" w:rsidRPr="00C54187">
        <w:rPr>
          <w:rFonts w:eastAsia="宋体"/>
          <w:szCs w:val="20"/>
          <w:lang w:eastAsia="zh-CN"/>
        </w:rPr>
        <w:t>size</w:t>
      </w:r>
      <w:r w:rsidRPr="00C54187">
        <w:rPr>
          <w:rFonts w:eastAsia="宋体"/>
          <w:szCs w:val="20"/>
          <w:lang w:eastAsia="zh-CN"/>
        </w:rPr>
        <w:t>.</w:t>
      </w:r>
      <w:r w:rsidR="00A91334" w:rsidRPr="00C54187">
        <w:rPr>
          <w:rFonts w:eastAsia="宋体"/>
          <w:szCs w:val="20"/>
          <w:lang w:eastAsia="zh-CN"/>
        </w:rPr>
        <w:t xml:space="preserve"> </w:t>
      </w:r>
      <w:r w:rsidR="00E2583E" w:rsidRPr="00C54187">
        <w:rPr>
          <w:rFonts w:eastAsia="宋体"/>
          <w:szCs w:val="20"/>
          <w:lang w:eastAsia="zh-CN"/>
        </w:rPr>
        <w:t>How to determine the DCI size is already specified by the text highlighted in blue. Thus, the yellow highlighted text regarding zero padding can be removed</w:t>
      </w:r>
      <w:r w:rsidR="00541B47">
        <w:rPr>
          <w:rFonts w:eastAsia="宋体"/>
          <w:szCs w:val="20"/>
          <w:lang w:eastAsia="zh-CN"/>
        </w:rPr>
        <w:t>.</w:t>
      </w:r>
    </w:p>
    <w:p w14:paraId="4B99CCAB" w14:textId="723C903D" w:rsidR="003420D6" w:rsidRPr="00C54187" w:rsidRDefault="003420D6" w:rsidP="00C54187">
      <w:pPr>
        <w:spacing w:before="120" w:after="120"/>
        <w:jc w:val="both"/>
        <w:rPr>
          <w:b/>
          <w:bCs/>
          <w:szCs w:val="20"/>
          <w:lang w:val="en-GB"/>
        </w:rPr>
      </w:pPr>
      <w:bookmarkStart w:id="37" w:name="_Ref142668543"/>
      <w:r w:rsidRPr="00C54187">
        <w:rPr>
          <w:b/>
          <w:bCs/>
          <w:szCs w:val="20"/>
        </w:rPr>
        <w:t xml:space="preserve">Proposal </w:t>
      </w:r>
      <w:r w:rsidRPr="00C54187">
        <w:rPr>
          <w:b/>
          <w:bCs/>
          <w:szCs w:val="20"/>
        </w:rPr>
        <w:fldChar w:fldCharType="begin"/>
      </w:r>
      <w:r w:rsidRPr="00C54187">
        <w:rPr>
          <w:b/>
          <w:bCs/>
          <w:szCs w:val="20"/>
        </w:rPr>
        <w:instrText xml:space="preserve"> SEQ Proposal \* ARABIC </w:instrText>
      </w:r>
      <w:r w:rsidRPr="00C54187">
        <w:rPr>
          <w:b/>
          <w:bCs/>
          <w:szCs w:val="20"/>
        </w:rPr>
        <w:fldChar w:fldCharType="separate"/>
      </w:r>
      <w:r w:rsidR="009C2034">
        <w:rPr>
          <w:b/>
          <w:bCs/>
          <w:noProof/>
          <w:szCs w:val="20"/>
        </w:rPr>
        <w:t>10</w:t>
      </w:r>
      <w:r w:rsidRPr="00C54187">
        <w:rPr>
          <w:b/>
          <w:bCs/>
          <w:szCs w:val="20"/>
        </w:rPr>
        <w:fldChar w:fldCharType="end"/>
      </w:r>
      <w:r w:rsidRPr="00C54187">
        <w:rPr>
          <w:b/>
          <w:bCs/>
          <w:szCs w:val="20"/>
        </w:rPr>
        <w:t>.</w:t>
      </w:r>
      <w:r w:rsidRPr="00C54187">
        <w:rPr>
          <w:b/>
          <w:bCs/>
          <w:szCs w:val="20"/>
          <w:lang w:val="en-GB"/>
        </w:rPr>
        <w:t xml:space="preserve"> For the case the scheduled cell combination is indicated by FDRA</w:t>
      </w:r>
      <w:r w:rsidR="00FA6894" w:rsidRPr="00C54187">
        <w:rPr>
          <w:b/>
          <w:bCs/>
          <w:szCs w:val="20"/>
          <w:lang w:val="en-GB"/>
        </w:rPr>
        <w:t xml:space="preserve"> (i.e., when </w:t>
      </w:r>
      <w:r w:rsidR="00FA6894" w:rsidRPr="00BE59A2">
        <w:rPr>
          <w:b/>
          <w:bCs/>
          <w:szCs w:val="20"/>
          <w:lang w:val="en-GB"/>
        </w:rPr>
        <w:t>ScheduledCellCombo-ListDCI-0-3</w:t>
      </w:r>
      <w:r w:rsidR="00FA6894" w:rsidRPr="00C54187">
        <w:rPr>
          <w:b/>
          <w:bCs/>
          <w:szCs w:val="20"/>
          <w:lang w:val="en-GB"/>
        </w:rPr>
        <w:t xml:space="preserve"> or </w:t>
      </w:r>
      <w:r w:rsidR="00FA6894" w:rsidRPr="00BE59A2">
        <w:rPr>
          <w:b/>
          <w:bCs/>
          <w:szCs w:val="20"/>
          <w:lang w:val="en-GB"/>
        </w:rPr>
        <w:t>ScheduledCellCombo-ListDCI-1-3</w:t>
      </w:r>
      <w:r w:rsidR="00FA6894" w:rsidRPr="00C54187">
        <w:rPr>
          <w:b/>
          <w:bCs/>
          <w:szCs w:val="20"/>
          <w:lang w:val="en-GB"/>
        </w:rPr>
        <w:t xml:space="preserve"> is not configured)</w:t>
      </w:r>
      <w:r w:rsidRPr="00C54187">
        <w:rPr>
          <w:b/>
          <w:bCs/>
          <w:szCs w:val="20"/>
          <w:lang w:val="en-GB"/>
        </w:rPr>
        <w:t xml:space="preserve">, </w:t>
      </w:r>
      <w:r w:rsidR="006779C3" w:rsidRPr="00C54187">
        <w:rPr>
          <w:b/>
          <w:bCs/>
          <w:szCs w:val="20"/>
          <w:lang w:val="en-GB"/>
        </w:rPr>
        <w:t>there is no need to consider zero padding</w:t>
      </w:r>
      <w:r w:rsidR="00D353B5">
        <w:rPr>
          <w:b/>
          <w:bCs/>
          <w:szCs w:val="20"/>
          <w:lang w:val="en-GB"/>
        </w:rPr>
        <w:t>.</w:t>
      </w:r>
      <w:r w:rsidR="006779C3" w:rsidRPr="00C54187">
        <w:rPr>
          <w:b/>
          <w:bCs/>
          <w:szCs w:val="20"/>
          <w:lang w:val="en-GB"/>
        </w:rPr>
        <w:t xml:space="preserve"> </w:t>
      </w:r>
      <w:r w:rsidR="00D353B5">
        <w:rPr>
          <w:b/>
          <w:bCs/>
          <w:szCs w:val="20"/>
          <w:lang w:val="en-GB"/>
        </w:rPr>
        <w:t>A</w:t>
      </w:r>
      <w:r w:rsidRPr="00C54187">
        <w:rPr>
          <w:b/>
          <w:bCs/>
          <w:szCs w:val="20"/>
          <w:lang w:val="en-GB"/>
        </w:rPr>
        <w:t xml:space="preserve">dopt the following </w:t>
      </w:r>
      <w:r w:rsidR="00D83EB0" w:rsidRPr="00C54187">
        <w:rPr>
          <w:b/>
          <w:bCs/>
          <w:szCs w:val="20"/>
          <w:lang w:val="en-GB"/>
        </w:rPr>
        <w:t xml:space="preserve">TP </w:t>
      </w:r>
      <w:r w:rsidRPr="00C54187">
        <w:rPr>
          <w:b/>
          <w:bCs/>
          <w:szCs w:val="20"/>
          <w:lang w:val="en-GB"/>
        </w:rPr>
        <w:t>to the CR 38.212.</w:t>
      </w:r>
      <w:bookmarkEnd w:id="37"/>
      <w:r w:rsidRPr="00C54187">
        <w:rPr>
          <w:b/>
          <w:bCs/>
          <w:szCs w:val="20"/>
          <w:lang w:val="en-GB"/>
        </w:rPr>
        <w:t xml:space="preserve"> </w:t>
      </w:r>
    </w:p>
    <w:tbl>
      <w:tblPr>
        <w:tblStyle w:val="aff1"/>
        <w:tblW w:w="0" w:type="auto"/>
        <w:tblLook w:val="04A0" w:firstRow="1" w:lastRow="0" w:firstColumn="1" w:lastColumn="0" w:noHBand="0" w:noVBand="1"/>
      </w:tblPr>
      <w:tblGrid>
        <w:gridCol w:w="9060"/>
      </w:tblGrid>
      <w:tr w:rsidR="003420D6" w:rsidRPr="00C54187" w14:paraId="21D7082A" w14:textId="77777777" w:rsidTr="009668DB">
        <w:tc>
          <w:tcPr>
            <w:tcW w:w="9060" w:type="dxa"/>
          </w:tcPr>
          <w:p w14:paraId="7A9EBE3E" w14:textId="40E992B7" w:rsidR="003420D6" w:rsidRPr="00C54187" w:rsidRDefault="003420D6" w:rsidP="00C54187">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w:t>
            </w:r>
            <w:r w:rsidR="00BE4379" w:rsidRPr="00C54187">
              <w:rPr>
                <w:rFonts w:eastAsiaTheme="minorEastAsia"/>
                <w:b/>
                <w:bCs/>
                <w:szCs w:val="20"/>
                <w:u w:val="single"/>
                <w:lang w:eastAsia="zh-CN"/>
              </w:rPr>
              <w:t>TP</w:t>
            </w:r>
            <w:r w:rsidR="00BE4379">
              <w:rPr>
                <w:rFonts w:eastAsiaTheme="minorEastAsia"/>
                <w:b/>
                <w:bCs/>
                <w:szCs w:val="20"/>
                <w:u w:val="single"/>
                <w:lang w:eastAsia="zh-CN"/>
              </w:rPr>
              <w:t>5</w:t>
            </w:r>
            <w:r w:rsidR="00BE4379" w:rsidRPr="00C54187">
              <w:rPr>
                <w:rFonts w:eastAsiaTheme="minorEastAsia"/>
                <w:b/>
                <w:bCs/>
                <w:szCs w:val="20"/>
                <w:u w:val="single"/>
                <w:lang w:eastAsia="zh-CN"/>
              </w:rPr>
              <w:t xml:space="preserve"> </w:t>
            </w:r>
            <w:r w:rsidRPr="00C54187">
              <w:rPr>
                <w:rFonts w:eastAsiaTheme="minorEastAsia"/>
                <w:b/>
                <w:bCs/>
                <w:szCs w:val="20"/>
                <w:u w:val="single"/>
                <w:lang w:eastAsia="zh-CN"/>
              </w:rPr>
              <w:t>for 212*****</w:t>
            </w:r>
          </w:p>
          <w:p w14:paraId="2C629673" w14:textId="77777777" w:rsidR="00C02B67" w:rsidRPr="00C54187" w:rsidRDefault="00C02B67" w:rsidP="00C54187">
            <w:pPr>
              <w:pStyle w:val="a1"/>
              <w:spacing w:before="120"/>
              <w:jc w:val="left"/>
              <w:rPr>
                <w:rFonts w:eastAsiaTheme="minorEastAsia"/>
                <w:b/>
                <w:bCs/>
                <w:szCs w:val="20"/>
                <w:u w:val="single"/>
                <w:lang w:eastAsia="zh-CN"/>
              </w:rPr>
            </w:pPr>
            <w:r w:rsidRPr="00C54187">
              <w:rPr>
                <w:rFonts w:eastAsiaTheme="minorEastAsia"/>
                <w:b/>
                <w:bCs/>
                <w:szCs w:val="20"/>
                <w:u w:val="single"/>
                <w:lang w:eastAsia="zh-CN"/>
              </w:rPr>
              <w:t>7.3.1.1.4</w:t>
            </w:r>
            <w:r w:rsidRPr="00C54187">
              <w:rPr>
                <w:rFonts w:eastAsiaTheme="minorEastAsia"/>
                <w:b/>
                <w:bCs/>
                <w:szCs w:val="20"/>
                <w:u w:val="single"/>
                <w:lang w:eastAsia="zh-CN"/>
              </w:rPr>
              <w:tab/>
              <w:t>Format 0_3</w:t>
            </w:r>
          </w:p>
          <w:p w14:paraId="038E994F" w14:textId="109C1357" w:rsidR="003420D6" w:rsidRPr="00C54187" w:rsidRDefault="003420D6" w:rsidP="00C54187">
            <w:pPr>
              <w:pStyle w:val="a1"/>
              <w:spacing w:before="120"/>
              <w:jc w:val="left"/>
              <w:rPr>
                <w:szCs w:val="20"/>
              </w:rPr>
            </w:pPr>
            <w:r w:rsidRPr="00C54187">
              <w:rPr>
                <w:szCs w:val="20"/>
                <w:lang w:eastAsia="zh-CN"/>
              </w:rPr>
              <w:t xml:space="preserve">If </w:t>
            </w:r>
            <w:r w:rsidRPr="00C54187">
              <w:rPr>
                <w:i/>
                <w:szCs w:val="20"/>
                <w:lang w:eastAsia="zh-CN"/>
              </w:rPr>
              <w:t>ScheduledCellCombo-ListDCI-0-3</w:t>
            </w:r>
            <w:r w:rsidRPr="00C54187">
              <w:rPr>
                <w:i/>
                <w:szCs w:val="20"/>
              </w:rPr>
              <w:t xml:space="preserve"> </w:t>
            </w:r>
            <w:r w:rsidRPr="00C54187">
              <w:rPr>
                <w:szCs w:val="20"/>
                <w:lang w:eastAsia="zh-CN"/>
              </w:rPr>
              <w:t xml:space="preserve">for the cell set is configured, zeros shall be appended to DCI format 0_3 if needed until the payload size equals the size of DCI format 0_3 that is determined </w:t>
            </w:r>
            <w:r w:rsidRPr="00C54187">
              <w:rPr>
                <w:szCs w:val="20"/>
              </w:rPr>
              <w:t xml:space="preserve">by the configuration of the corresponding active bandwidth part(s) of the scheduled cells in the entry which results in the largest size among the entries in the higher layer parameter </w:t>
            </w:r>
            <w:r w:rsidRPr="00C54187">
              <w:rPr>
                <w:i/>
                <w:szCs w:val="20"/>
                <w:lang w:eastAsia="zh-CN"/>
              </w:rPr>
              <w:t>ScheduledCellCombo-ListDCI-0-3</w:t>
            </w:r>
            <w:r w:rsidRPr="00C54187">
              <w:rPr>
                <w:szCs w:val="20"/>
                <w:lang w:eastAsia="zh-CN"/>
              </w:rPr>
              <w:t xml:space="preserve">; otherwise, </w:t>
            </w:r>
            <w:r w:rsidRPr="00C54187">
              <w:rPr>
                <w:strike/>
                <w:color w:val="FF0000"/>
                <w:szCs w:val="20"/>
                <w:lang w:eastAsia="zh-CN"/>
              </w:rPr>
              <w:t xml:space="preserve">zeros shall be appended to DCI format 0_3 if needed until the payload size equals the size of DCI format 0_3 that is determined </w:t>
            </w:r>
            <w:r w:rsidRPr="00C54187">
              <w:rPr>
                <w:strike/>
                <w:color w:val="FF0000"/>
                <w:szCs w:val="20"/>
              </w:rPr>
              <w:t>by the configuration of the corresponding active bandwidth part(s) of all the cells within the scheduled cell set.</w:t>
            </w:r>
          </w:p>
          <w:p w14:paraId="79792676" w14:textId="77777777" w:rsidR="00C02B67" w:rsidRPr="00C54187" w:rsidRDefault="00C02B67" w:rsidP="00C54187">
            <w:pPr>
              <w:pStyle w:val="a1"/>
              <w:spacing w:before="120"/>
              <w:jc w:val="left"/>
              <w:rPr>
                <w:rFonts w:eastAsiaTheme="minorEastAsia"/>
                <w:b/>
                <w:bCs/>
                <w:szCs w:val="20"/>
                <w:u w:val="single"/>
                <w:lang w:eastAsia="zh-CN"/>
              </w:rPr>
            </w:pPr>
            <w:r w:rsidRPr="00C54187">
              <w:rPr>
                <w:rFonts w:eastAsiaTheme="minorEastAsia"/>
                <w:b/>
                <w:bCs/>
                <w:szCs w:val="20"/>
                <w:u w:val="single"/>
                <w:lang w:eastAsia="zh-CN"/>
              </w:rPr>
              <w:t>7.3.1.1.4</w:t>
            </w:r>
            <w:r w:rsidRPr="00C54187">
              <w:rPr>
                <w:rFonts w:eastAsiaTheme="minorEastAsia"/>
                <w:b/>
                <w:bCs/>
                <w:szCs w:val="20"/>
                <w:u w:val="single"/>
                <w:lang w:eastAsia="zh-CN"/>
              </w:rPr>
              <w:tab/>
              <w:t>Format 1_3</w:t>
            </w:r>
          </w:p>
          <w:p w14:paraId="079B332A" w14:textId="37C57E92" w:rsidR="00C02B67" w:rsidRPr="00C54187" w:rsidRDefault="00C02B67" w:rsidP="00C54187">
            <w:pPr>
              <w:pStyle w:val="a1"/>
              <w:spacing w:before="120"/>
              <w:jc w:val="left"/>
              <w:rPr>
                <w:rFonts w:eastAsiaTheme="minorEastAsia"/>
                <w:b/>
                <w:bCs/>
                <w:szCs w:val="20"/>
                <w:lang w:eastAsia="zh-CN"/>
              </w:rPr>
            </w:pPr>
            <w:r w:rsidRPr="00C54187">
              <w:rPr>
                <w:szCs w:val="20"/>
                <w:lang w:eastAsia="zh-CN"/>
              </w:rPr>
              <w:t xml:space="preserve">If </w:t>
            </w:r>
            <w:r w:rsidRPr="00C54187">
              <w:rPr>
                <w:i/>
                <w:szCs w:val="20"/>
                <w:lang w:eastAsia="zh-CN"/>
              </w:rPr>
              <w:t>ScheduledCellCombo-ListDCI-1-3</w:t>
            </w:r>
            <w:r w:rsidRPr="00C54187">
              <w:rPr>
                <w:i/>
                <w:szCs w:val="20"/>
              </w:rPr>
              <w:t xml:space="preserve"> </w:t>
            </w:r>
            <w:r w:rsidRPr="00C54187">
              <w:rPr>
                <w:szCs w:val="20"/>
                <w:lang w:eastAsia="zh-CN"/>
              </w:rPr>
              <w:t xml:space="preserve">for the cell set is configured, zeros shall be appended to DCI format 1_3 if needed until the payload size equals the size of DCI format 1_3 that is determined </w:t>
            </w:r>
            <w:r w:rsidRPr="00C54187">
              <w:rPr>
                <w:rFonts w:eastAsia="Times New Roman"/>
                <w:szCs w:val="20"/>
              </w:rPr>
              <w:t xml:space="preserve">by the configuration of the corresponding active bandwidth part(s) of the scheduled cells in the entry which results in the largest size among the entries in the higher layer parameter </w:t>
            </w:r>
            <w:r w:rsidRPr="00C54187">
              <w:rPr>
                <w:i/>
                <w:szCs w:val="20"/>
                <w:lang w:eastAsia="zh-CN"/>
              </w:rPr>
              <w:t>ScheduledCellCombo-ListDCI-1-3</w:t>
            </w:r>
            <w:r w:rsidRPr="00C54187">
              <w:rPr>
                <w:szCs w:val="20"/>
                <w:lang w:eastAsia="zh-CN"/>
              </w:rPr>
              <w:t xml:space="preserve">; otherwise, </w:t>
            </w:r>
            <w:r w:rsidRPr="00C54187">
              <w:rPr>
                <w:strike/>
                <w:color w:val="FF0000"/>
                <w:szCs w:val="20"/>
                <w:lang w:eastAsia="zh-CN"/>
              </w:rPr>
              <w:t xml:space="preserve">zeros shall be </w:t>
            </w:r>
            <w:r w:rsidRPr="00C54187">
              <w:rPr>
                <w:strike/>
                <w:color w:val="FF0000"/>
                <w:szCs w:val="20"/>
                <w:lang w:eastAsia="zh-CN"/>
              </w:rPr>
              <w:lastRenderedPageBreak/>
              <w:t xml:space="preserve">appended to DCI format 1_3 if needed until the payload size equals the size of DCI format 1_3 that is determined </w:t>
            </w:r>
            <w:r w:rsidRPr="00C54187">
              <w:rPr>
                <w:rFonts w:eastAsia="Times New Roman"/>
                <w:strike/>
                <w:color w:val="FF0000"/>
                <w:szCs w:val="20"/>
              </w:rPr>
              <w:t>by the configuration of the corresponding active bandwidth part(s) of all the cells within the scheduled cell set.</w:t>
            </w:r>
          </w:p>
          <w:p w14:paraId="104E2B12" w14:textId="4BA524D5" w:rsidR="003420D6" w:rsidRPr="00C54187" w:rsidRDefault="003420D6" w:rsidP="00C54187">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w:t>
            </w:r>
            <w:r w:rsidR="00BE4379" w:rsidRPr="00C54187">
              <w:rPr>
                <w:rFonts w:eastAsiaTheme="minorEastAsia"/>
                <w:b/>
                <w:bCs/>
                <w:szCs w:val="20"/>
                <w:u w:val="single"/>
                <w:lang w:eastAsia="zh-CN"/>
              </w:rPr>
              <w:t>TP</w:t>
            </w:r>
            <w:r w:rsidR="00BE4379">
              <w:rPr>
                <w:rFonts w:eastAsiaTheme="minorEastAsia"/>
                <w:b/>
                <w:bCs/>
                <w:szCs w:val="20"/>
                <w:u w:val="single"/>
                <w:lang w:eastAsia="zh-CN"/>
              </w:rPr>
              <w:t>5</w:t>
            </w:r>
            <w:r w:rsidR="00BE4379" w:rsidRPr="00C54187">
              <w:rPr>
                <w:rFonts w:eastAsiaTheme="minorEastAsia"/>
                <w:b/>
                <w:bCs/>
                <w:szCs w:val="20"/>
                <w:u w:val="single"/>
                <w:lang w:eastAsia="zh-CN"/>
              </w:rPr>
              <w:t xml:space="preserve"> </w:t>
            </w:r>
            <w:r w:rsidRPr="00C54187">
              <w:rPr>
                <w:rFonts w:eastAsiaTheme="minorEastAsia"/>
                <w:b/>
                <w:bCs/>
                <w:szCs w:val="20"/>
                <w:u w:val="single"/>
                <w:lang w:eastAsia="zh-CN"/>
              </w:rPr>
              <w:t>for 212 ends*****</w:t>
            </w:r>
          </w:p>
        </w:tc>
      </w:tr>
    </w:tbl>
    <w:p w14:paraId="5F1F6382" w14:textId="77777777" w:rsidR="00D77906" w:rsidRPr="00C54187" w:rsidRDefault="00D77906" w:rsidP="00C54187">
      <w:pPr>
        <w:pStyle w:val="B10"/>
        <w:spacing w:before="120" w:after="120"/>
        <w:ind w:left="0" w:firstLine="0"/>
        <w:rPr>
          <w:rFonts w:eastAsiaTheme="minorEastAsia"/>
          <w:b/>
          <w:bCs/>
          <w:lang w:val="en-US" w:eastAsia="zh-CN"/>
        </w:rPr>
      </w:pPr>
    </w:p>
    <w:p w14:paraId="523967B7" w14:textId="77777777" w:rsidR="00D77906" w:rsidRDefault="00D77906" w:rsidP="008D618D">
      <w:pPr>
        <w:pStyle w:val="30"/>
        <w:numPr>
          <w:ilvl w:val="1"/>
          <w:numId w:val="41"/>
        </w:numPr>
        <w:rPr>
          <w:sz w:val="20"/>
          <w:szCs w:val="20"/>
          <w:lang w:val="en-GB"/>
        </w:rPr>
      </w:pPr>
      <w:r w:rsidRPr="00C660FE">
        <w:rPr>
          <w:sz w:val="20"/>
          <w:szCs w:val="20"/>
          <w:lang w:val="en-GB"/>
        </w:rPr>
        <w:t>D</w:t>
      </w:r>
      <w:r w:rsidRPr="00C660FE">
        <w:rPr>
          <w:rFonts w:hint="eastAsia"/>
          <w:sz w:val="20"/>
          <w:szCs w:val="20"/>
          <w:lang w:val="en-GB"/>
        </w:rPr>
        <w:t>ormancy</w:t>
      </w:r>
      <w:r w:rsidRPr="00C660FE">
        <w:rPr>
          <w:sz w:val="20"/>
          <w:szCs w:val="20"/>
          <w:lang w:val="en-GB"/>
        </w:rPr>
        <w:t>/deactivation</w:t>
      </w:r>
    </w:p>
    <w:p w14:paraId="1E223D75" w14:textId="24B0D5B3" w:rsidR="002A74C9" w:rsidRPr="00C54187" w:rsidRDefault="009D7098" w:rsidP="00C54187">
      <w:pPr>
        <w:spacing w:before="120" w:after="120"/>
        <w:jc w:val="both"/>
        <w:rPr>
          <w:rFonts w:eastAsiaTheme="minorEastAsia"/>
          <w:szCs w:val="20"/>
          <w:lang w:eastAsia="zh-CN"/>
        </w:rPr>
      </w:pPr>
      <w:r w:rsidRPr="00C54187">
        <w:rPr>
          <w:rFonts w:eastAsiaTheme="minorEastAsia"/>
          <w:szCs w:val="20"/>
          <w:lang w:eastAsia="zh-CN"/>
        </w:rPr>
        <w:t xml:space="preserve">Regarding dormancy indication in </w:t>
      </w:r>
      <w:r w:rsidR="00541B47">
        <w:rPr>
          <w:rFonts w:eastAsiaTheme="minorEastAsia"/>
          <w:szCs w:val="20"/>
          <w:lang w:eastAsia="zh-CN"/>
        </w:rPr>
        <w:t xml:space="preserve">the </w:t>
      </w:r>
      <w:r w:rsidRPr="00C54187">
        <w:rPr>
          <w:rFonts w:eastAsiaTheme="minorEastAsia"/>
          <w:szCs w:val="20"/>
          <w:lang w:eastAsia="zh-CN"/>
        </w:rPr>
        <w:t xml:space="preserve">mc-DCI, similar to </w:t>
      </w:r>
      <w:r w:rsidR="00541B47">
        <w:rPr>
          <w:rFonts w:eastAsiaTheme="minorEastAsia"/>
          <w:szCs w:val="20"/>
          <w:lang w:eastAsia="zh-CN"/>
        </w:rPr>
        <w:t xml:space="preserve">the </w:t>
      </w:r>
      <w:proofErr w:type="spellStart"/>
      <w:r w:rsidRPr="00C54187">
        <w:rPr>
          <w:rFonts w:eastAsiaTheme="minorEastAsia"/>
          <w:szCs w:val="20"/>
          <w:lang w:eastAsia="zh-CN"/>
        </w:rPr>
        <w:t>sc</w:t>
      </w:r>
      <w:proofErr w:type="spellEnd"/>
      <w:r w:rsidRPr="00C54187">
        <w:rPr>
          <w:rFonts w:eastAsiaTheme="minorEastAsia"/>
          <w:szCs w:val="20"/>
          <w:lang w:eastAsia="zh-CN"/>
        </w:rPr>
        <w:t xml:space="preserve">-DCI, the configuration of </w:t>
      </w:r>
      <w:proofErr w:type="spellStart"/>
      <w:r w:rsidRPr="00C54187">
        <w:rPr>
          <w:rFonts w:eastAsiaTheme="minorEastAsia"/>
          <w:szCs w:val="20"/>
          <w:lang w:eastAsia="zh-CN"/>
        </w:rPr>
        <w:t>Scell</w:t>
      </w:r>
      <w:proofErr w:type="spellEnd"/>
      <w:r w:rsidRPr="00C54187">
        <w:rPr>
          <w:rFonts w:eastAsiaTheme="minorEastAsia"/>
          <w:szCs w:val="20"/>
          <w:lang w:eastAsia="zh-CN"/>
        </w:rPr>
        <w:t xml:space="preserve"> group can be determined by </w:t>
      </w:r>
      <w:proofErr w:type="spellStart"/>
      <w:r w:rsidRPr="00C54187">
        <w:rPr>
          <w:rFonts w:eastAsiaTheme="minorEastAsia"/>
          <w:i/>
          <w:szCs w:val="20"/>
          <w:lang w:eastAsia="zh-CN"/>
        </w:rPr>
        <w:t>dormancyGroupWithinActiveTime</w:t>
      </w:r>
      <w:proofErr w:type="spellEnd"/>
      <w:r w:rsidRPr="00C54187">
        <w:rPr>
          <w:rFonts w:eastAsiaTheme="minorEastAsia"/>
          <w:szCs w:val="20"/>
          <w:lang w:eastAsia="zh-CN"/>
        </w:rPr>
        <w:t>. However, mc-DCI carrying a dormancy indication without any scheduled PDSCH/PUSCH is not supported as it violates the WID.</w:t>
      </w:r>
      <w:r w:rsidR="002A74C9" w:rsidRPr="00C54187">
        <w:rPr>
          <w:rFonts w:eastAsiaTheme="minorEastAsia"/>
          <w:szCs w:val="20"/>
          <w:lang w:eastAsia="zh-CN"/>
        </w:rPr>
        <w:t xml:space="preserve"> </w:t>
      </w:r>
    </w:p>
    <w:p w14:paraId="7F4CAA1F" w14:textId="5F79F5FD" w:rsidR="00D77906" w:rsidRPr="00C54187" w:rsidRDefault="00D77906" w:rsidP="00C54187">
      <w:pPr>
        <w:spacing w:before="120" w:after="120"/>
        <w:jc w:val="both"/>
        <w:rPr>
          <w:szCs w:val="20"/>
        </w:rPr>
      </w:pPr>
      <w:r w:rsidRPr="00C54187">
        <w:rPr>
          <w:rFonts w:eastAsiaTheme="minorEastAsia"/>
          <w:szCs w:val="20"/>
          <w:lang w:eastAsia="zh-CN"/>
        </w:rPr>
        <w:t xml:space="preserve">Another aspect that needs clarification is whether a mc-DCI format can be used to schedule a cell combination including an inactive or dormant cell. Since the </w:t>
      </w:r>
      <w:r w:rsidRPr="00C54187">
        <w:rPr>
          <w:szCs w:val="20"/>
        </w:rPr>
        <w:t>cell deactivation p</w:t>
      </w:r>
      <w:r w:rsidRPr="00C54187">
        <w:rPr>
          <w:rFonts w:eastAsiaTheme="minorEastAsia"/>
          <w:szCs w:val="20"/>
          <w:lang w:eastAsia="zh-CN"/>
        </w:rPr>
        <w:t>rocedure/dormancy procedure and</w:t>
      </w:r>
      <w:r w:rsidRPr="00C54187">
        <w:rPr>
          <w:szCs w:val="20"/>
        </w:rPr>
        <w:t xml:space="preserve"> mc-scheduling procedure are decoupled, if the mc-DCI format is not permitted to schedule a cell combination </w:t>
      </w:r>
      <w:r w:rsidR="005741EB" w:rsidRPr="005741EB">
        <w:rPr>
          <w:rFonts w:eastAsiaTheme="minorEastAsia"/>
          <w:szCs w:val="20"/>
          <w:lang w:eastAsia="zh-CN"/>
        </w:rPr>
        <w:t>including</w:t>
      </w:r>
      <w:r w:rsidRPr="005741EB">
        <w:rPr>
          <w:szCs w:val="20"/>
        </w:rPr>
        <w:t xml:space="preserve"> </w:t>
      </w:r>
      <w:r w:rsidRPr="005741EB">
        <w:rPr>
          <w:rFonts w:eastAsiaTheme="minorEastAsia"/>
          <w:szCs w:val="20"/>
          <w:lang w:eastAsia="zh-CN"/>
        </w:rPr>
        <w:t>inactive cell/dormant cell</w:t>
      </w:r>
      <w:r w:rsidRPr="005741EB">
        <w:rPr>
          <w:szCs w:val="20"/>
        </w:rPr>
        <w:t xml:space="preserve">, the other cells in the </w:t>
      </w:r>
      <w:r w:rsidRPr="00C54187">
        <w:rPr>
          <w:szCs w:val="20"/>
        </w:rPr>
        <w:t>combination may no longer be schedulable</w:t>
      </w:r>
      <w:r w:rsidR="005741EB">
        <w:rPr>
          <w:szCs w:val="20"/>
        </w:rPr>
        <w:t xml:space="preserve"> for mc-scheduling</w:t>
      </w:r>
      <w:r w:rsidRPr="00C54187">
        <w:rPr>
          <w:szCs w:val="20"/>
        </w:rPr>
        <w:t>. Hence, mc-DCI format should be allowed to schedule cell combinations that contain inactive or dormant cells.</w:t>
      </w:r>
    </w:p>
    <w:p w14:paraId="4BF3CCB0" w14:textId="667156A4" w:rsidR="002A74C9" w:rsidRPr="00C54187" w:rsidRDefault="00D77906" w:rsidP="00C54187">
      <w:pPr>
        <w:spacing w:before="120" w:after="120"/>
        <w:jc w:val="both"/>
        <w:rPr>
          <w:szCs w:val="20"/>
        </w:rPr>
      </w:pPr>
      <w:r w:rsidRPr="00C54187">
        <w:rPr>
          <w:szCs w:val="20"/>
        </w:rPr>
        <w:t>For DCI format size determination in this case, UE assumes the active BWP of the inactive cell is the first active BWP.</w:t>
      </w:r>
      <w:r w:rsidRPr="00C54187">
        <w:rPr>
          <w:rFonts w:eastAsiaTheme="minorEastAsia"/>
          <w:szCs w:val="20"/>
          <w:lang w:eastAsia="zh-CN"/>
        </w:rPr>
        <w:t xml:space="preserve"> </w:t>
      </w:r>
      <w:r w:rsidRPr="00C54187">
        <w:rPr>
          <w:szCs w:val="20"/>
        </w:rPr>
        <w:t xml:space="preserve">UE simply ignores the scheduling information for the deactivated/dormant cell. </w:t>
      </w:r>
    </w:p>
    <w:p w14:paraId="210CEC0F" w14:textId="4850A6E0" w:rsidR="009D7098" w:rsidRPr="00C54187" w:rsidRDefault="009D7098" w:rsidP="00C54187">
      <w:pPr>
        <w:pStyle w:val="a1"/>
        <w:spacing w:before="120"/>
        <w:rPr>
          <w:rFonts w:eastAsiaTheme="minorEastAsia"/>
          <w:b/>
          <w:bCs/>
          <w:szCs w:val="20"/>
          <w:lang w:eastAsia="zh-CN"/>
        </w:rPr>
      </w:pPr>
      <w:bookmarkStart w:id="38" w:name="_Ref142668544"/>
      <w:bookmarkStart w:id="39" w:name="_Ref131784554"/>
      <w:r w:rsidRPr="00C54187">
        <w:rPr>
          <w:b/>
          <w:bCs/>
          <w:szCs w:val="20"/>
        </w:rPr>
        <w:t xml:space="preserve">Proposal </w:t>
      </w:r>
      <w:r w:rsidRPr="00C54187">
        <w:rPr>
          <w:szCs w:val="20"/>
        </w:rPr>
        <w:fldChar w:fldCharType="begin"/>
      </w:r>
      <w:r w:rsidRPr="00C54187">
        <w:rPr>
          <w:b/>
          <w:bCs/>
          <w:szCs w:val="20"/>
        </w:rPr>
        <w:instrText xml:space="preserve"> SEQ Proposal \* ARABIC </w:instrText>
      </w:r>
      <w:r w:rsidRPr="00C54187">
        <w:rPr>
          <w:szCs w:val="20"/>
        </w:rPr>
        <w:fldChar w:fldCharType="separate"/>
      </w:r>
      <w:r w:rsidR="009C2034">
        <w:rPr>
          <w:b/>
          <w:bCs/>
          <w:noProof/>
          <w:szCs w:val="20"/>
        </w:rPr>
        <w:t>11</w:t>
      </w:r>
      <w:r w:rsidRPr="00C54187">
        <w:rPr>
          <w:szCs w:val="20"/>
        </w:rPr>
        <w:fldChar w:fldCharType="end"/>
      </w:r>
      <w:r w:rsidRPr="00C54187">
        <w:rPr>
          <w:b/>
          <w:bCs/>
          <w:szCs w:val="20"/>
        </w:rPr>
        <w:t xml:space="preserve">. </w:t>
      </w:r>
      <w:r w:rsidRPr="00C54187">
        <w:rPr>
          <w:rFonts w:eastAsiaTheme="minorEastAsia"/>
          <w:b/>
          <w:bCs/>
          <w:szCs w:val="20"/>
          <w:lang w:eastAsia="zh-CN"/>
        </w:rPr>
        <w:t xml:space="preserve">Mc-DCI including </w:t>
      </w:r>
      <w:proofErr w:type="spellStart"/>
      <w:r w:rsidRPr="00C54187">
        <w:rPr>
          <w:rFonts w:eastAsiaTheme="minorEastAsia"/>
          <w:b/>
          <w:bCs/>
          <w:szCs w:val="20"/>
          <w:lang w:eastAsia="zh-CN"/>
        </w:rPr>
        <w:t>SCell</w:t>
      </w:r>
      <w:proofErr w:type="spellEnd"/>
      <w:r w:rsidRPr="00C54187">
        <w:rPr>
          <w:rFonts w:eastAsiaTheme="minorEastAsia"/>
          <w:b/>
          <w:bCs/>
          <w:szCs w:val="20"/>
          <w:lang w:eastAsia="zh-CN"/>
        </w:rPr>
        <w:t xml:space="preserve"> dormancy indication without any scheduled PDSCH/PUSCH is not supported.</w:t>
      </w:r>
      <w:bookmarkEnd w:id="38"/>
    </w:p>
    <w:p w14:paraId="0AD85E71" w14:textId="4B01A1D7" w:rsidR="009D7098" w:rsidRPr="00C54187" w:rsidRDefault="00D77906" w:rsidP="00C54187">
      <w:pPr>
        <w:pStyle w:val="a1"/>
        <w:spacing w:before="120"/>
        <w:rPr>
          <w:rFonts w:eastAsiaTheme="minorEastAsia"/>
          <w:b/>
          <w:bCs/>
          <w:szCs w:val="20"/>
          <w:lang w:eastAsia="zh-CN"/>
        </w:rPr>
      </w:pPr>
      <w:bookmarkStart w:id="40" w:name="_Ref142668545"/>
      <w:r w:rsidRPr="00C54187">
        <w:rPr>
          <w:b/>
          <w:bCs/>
          <w:szCs w:val="20"/>
        </w:rPr>
        <w:t xml:space="preserve">Proposal </w:t>
      </w:r>
      <w:r w:rsidRPr="00C54187">
        <w:rPr>
          <w:szCs w:val="20"/>
        </w:rPr>
        <w:fldChar w:fldCharType="begin"/>
      </w:r>
      <w:r w:rsidRPr="00C54187">
        <w:rPr>
          <w:b/>
          <w:bCs/>
          <w:szCs w:val="20"/>
        </w:rPr>
        <w:instrText xml:space="preserve"> SEQ Proposal \* ARABIC </w:instrText>
      </w:r>
      <w:r w:rsidRPr="00C54187">
        <w:rPr>
          <w:szCs w:val="20"/>
        </w:rPr>
        <w:fldChar w:fldCharType="separate"/>
      </w:r>
      <w:r w:rsidR="009C2034">
        <w:rPr>
          <w:b/>
          <w:bCs/>
          <w:noProof/>
          <w:szCs w:val="20"/>
        </w:rPr>
        <w:t>12</w:t>
      </w:r>
      <w:r w:rsidRPr="00C54187">
        <w:rPr>
          <w:szCs w:val="20"/>
        </w:rPr>
        <w:fldChar w:fldCharType="end"/>
      </w:r>
      <w:r w:rsidRPr="00C54187">
        <w:rPr>
          <w:b/>
          <w:bCs/>
          <w:szCs w:val="20"/>
        </w:rPr>
        <w:t xml:space="preserve">. </w:t>
      </w:r>
      <w:r w:rsidRPr="00C54187">
        <w:rPr>
          <w:rFonts w:eastAsiaTheme="minorEastAsia"/>
          <w:b/>
          <w:bCs/>
          <w:szCs w:val="20"/>
          <w:lang w:eastAsia="zh-CN"/>
        </w:rPr>
        <w:t xml:space="preserve">If a co-scheduled cell becomes inactive or dormant, </w:t>
      </w:r>
      <w:r w:rsidR="00CB0207" w:rsidRPr="00C54187">
        <w:rPr>
          <w:rFonts w:eastAsiaTheme="minorEastAsia"/>
          <w:b/>
          <w:bCs/>
          <w:szCs w:val="20"/>
          <w:lang w:eastAsia="zh-CN"/>
        </w:rPr>
        <w:t xml:space="preserve">the </w:t>
      </w:r>
      <w:r w:rsidRPr="00C54187">
        <w:rPr>
          <w:rFonts w:eastAsiaTheme="minorEastAsia"/>
          <w:b/>
          <w:bCs/>
          <w:szCs w:val="20"/>
          <w:lang w:eastAsia="zh-CN"/>
        </w:rPr>
        <w:t>gNB is still allowed to indicate a cell combination including that cell in DCI format 0_</w:t>
      </w:r>
      <w:r w:rsidR="0074233F" w:rsidRPr="00C54187">
        <w:rPr>
          <w:rFonts w:eastAsiaTheme="minorEastAsia"/>
          <w:b/>
          <w:bCs/>
          <w:szCs w:val="20"/>
          <w:lang w:eastAsia="zh-CN"/>
        </w:rPr>
        <w:t>3</w:t>
      </w:r>
      <w:r w:rsidRPr="00C54187">
        <w:rPr>
          <w:rFonts w:eastAsiaTheme="minorEastAsia"/>
          <w:b/>
          <w:bCs/>
          <w:szCs w:val="20"/>
          <w:lang w:eastAsia="zh-CN"/>
        </w:rPr>
        <w:t>/1_</w:t>
      </w:r>
      <w:r w:rsidR="0074233F" w:rsidRPr="00C54187">
        <w:rPr>
          <w:rFonts w:eastAsiaTheme="minorEastAsia"/>
          <w:b/>
          <w:bCs/>
          <w:szCs w:val="20"/>
          <w:lang w:eastAsia="zh-CN"/>
        </w:rPr>
        <w:t>3</w:t>
      </w:r>
      <w:r w:rsidRPr="00C54187">
        <w:rPr>
          <w:rFonts w:eastAsiaTheme="minorEastAsia"/>
          <w:b/>
          <w:bCs/>
          <w:szCs w:val="20"/>
          <w:lang w:eastAsia="zh-CN"/>
        </w:rPr>
        <w:t xml:space="preserve">, </w:t>
      </w:r>
      <w:r w:rsidR="0017286D" w:rsidRPr="00C54187">
        <w:rPr>
          <w:rFonts w:eastAsiaTheme="minorEastAsia"/>
          <w:b/>
          <w:bCs/>
          <w:szCs w:val="20"/>
          <w:lang w:eastAsia="zh-CN"/>
        </w:rPr>
        <w:t>while</w:t>
      </w:r>
      <w:r w:rsidR="00CB0207" w:rsidRPr="00C54187">
        <w:rPr>
          <w:rFonts w:eastAsiaTheme="minorEastAsia"/>
          <w:b/>
          <w:bCs/>
          <w:szCs w:val="20"/>
          <w:lang w:eastAsia="zh-CN"/>
        </w:rPr>
        <w:t xml:space="preserve"> the</w:t>
      </w:r>
      <w:r w:rsidR="0017286D" w:rsidRPr="00C54187">
        <w:rPr>
          <w:rFonts w:eastAsiaTheme="minorEastAsia"/>
          <w:b/>
          <w:bCs/>
          <w:szCs w:val="20"/>
          <w:lang w:eastAsia="zh-CN"/>
        </w:rPr>
        <w:t xml:space="preserve"> </w:t>
      </w:r>
      <w:r w:rsidRPr="00C54187">
        <w:rPr>
          <w:rFonts w:eastAsiaTheme="minorEastAsia"/>
          <w:b/>
          <w:bCs/>
          <w:szCs w:val="20"/>
          <w:lang w:eastAsia="zh-CN"/>
        </w:rPr>
        <w:t>UE simply ignores the scheduling information for the inactive/dormant ce</w:t>
      </w:r>
      <w:r w:rsidR="008E7889" w:rsidRPr="00C54187">
        <w:rPr>
          <w:rFonts w:eastAsiaTheme="minorEastAsia"/>
          <w:b/>
          <w:bCs/>
          <w:szCs w:val="20"/>
          <w:lang w:eastAsia="zh-CN"/>
        </w:rPr>
        <w:t>ll. T</w:t>
      </w:r>
      <w:r w:rsidR="008E7889" w:rsidRPr="00C54187">
        <w:rPr>
          <w:rFonts w:eastAsia="宋体"/>
          <w:b/>
          <w:bCs/>
          <w:szCs w:val="20"/>
        </w:rPr>
        <w:t>he following TP</w:t>
      </w:r>
      <w:r w:rsidR="004C0EA1">
        <w:rPr>
          <w:rFonts w:eastAsia="宋体"/>
          <w:b/>
          <w:bCs/>
          <w:szCs w:val="20"/>
        </w:rPr>
        <w:t>4</w:t>
      </w:r>
      <w:r w:rsidR="008E7889" w:rsidRPr="00C54187">
        <w:rPr>
          <w:rFonts w:eastAsia="宋体"/>
          <w:b/>
          <w:bCs/>
          <w:szCs w:val="20"/>
        </w:rPr>
        <w:t xml:space="preserve"> is adopted.</w:t>
      </w:r>
      <w:bookmarkEnd w:id="39"/>
      <w:bookmarkEnd w:id="40"/>
    </w:p>
    <w:tbl>
      <w:tblPr>
        <w:tblStyle w:val="aff1"/>
        <w:tblW w:w="0" w:type="auto"/>
        <w:tblLook w:val="04A0" w:firstRow="1" w:lastRow="0" w:firstColumn="1" w:lastColumn="0" w:noHBand="0" w:noVBand="1"/>
      </w:tblPr>
      <w:tblGrid>
        <w:gridCol w:w="9060"/>
      </w:tblGrid>
      <w:tr w:rsidR="009D7098" w:rsidRPr="00C54187" w14:paraId="61710612" w14:textId="77777777" w:rsidTr="00452B7C">
        <w:tc>
          <w:tcPr>
            <w:tcW w:w="9060" w:type="dxa"/>
          </w:tcPr>
          <w:p w14:paraId="29ABC395" w14:textId="20D4C11E" w:rsidR="009D7098" w:rsidRPr="00C54187" w:rsidRDefault="009D7098" w:rsidP="00C54187">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*****TP</w:t>
            </w:r>
            <w:r w:rsidR="004C0EA1">
              <w:rPr>
                <w:rFonts w:eastAsiaTheme="minorEastAsia"/>
                <w:b/>
                <w:bCs/>
                <w:szCs w:val="20"/>
                <w:u w:val="single"/>
                <w:lang w:eastAsia="zh-CN"/>
              </w:rPr>
              <w:t>4</w:t>
            </w:r>
            <w:r w:rsidRPr="00C54187">
              <w:rPr>
                <w:rFonts w:eastAsiaTheme="minorEastAsia"/>
                <w:b/>
                <w:bCs/>
                <w:szCs w:val="20"/>
                <w:u w:val="single"/>
                <w:lang w:eastAsia="zh-CN"/>
              </w:rPr>
              <w:t xml:space="preserve"> for 212*****</w:t>
            </w:r>
          </w:p>
          <w:p w14:paraId="3D7AFD40" w14:textId="77777777" w:rsidR="009D7098" w:rsidRPr="00C54187" w:rsidRDefault="009D7098" w:rsidP="00C54187">
            <w:pPr>
              <w:pStyle w:val="a1"/>
              <w:spacing w:before="120"/>
              <w:jc w:val="left"/>
              <w:rPr>
                <w:rFonts w:eastAsiaTheme="minorEastAsia"/>
                <w:b/>
                <w:bCs/>
                <w:szCs w:val="20"/>
                <w:lang w:eastAsia="zh-CN"/>
              </w:rPr>
            </w:pPr>
            <w:r w:rsidRPr="00C54187">
              <w:rPr>
                <w:rFonts w:eastAsiaTheme="minorEastAsia"/>
                <w:b/>
                <w:bCs/>
                <w:szCs w:val="20"/>
                <w:lang w:eastAsia="zh-CN"/>
              </w:rPr>
              <w:t>7.3.1.1.4</w:t>
            </w:r>
            <w:r w:rsidRPr="00C54187">
              <w:rPr>
                <w:rFonts w:eastAsiaTheme="minorEastAsia"/>
                <w:b/>
                <w:bCs/>
                <w:szCs w:val="20"/>
                <w:lang w:eastAsia="zh-CN"/>
              </w:rPr>
              <w:tab/>
              <w:t>Format 0_3</w:t>
            </w:r>
          </w:p>
          <w:p w14:paraId="61628E92" w14:textId="77777777" w:rsidR="006148FE" w:rsidRPr="00C54187" w:rsidRDefault="006148FE" w:rsidP="00C54187">
            <w:pPr>
              <w:pStyle w:val="B10"/>
              <w:spacing w:before="120"/>
              <w:rPr>
                <w:lang w:eastAsia="zh-CN"/>
              </w:rPr>
            </w:pPr>
            <w:r w:rsidRPr="00C54187">
              <w:t>-</w:t>
            </w:r>
            <w:r w:rsidRPr="00C54187">
              <w:rPr>
                <w:lang w:eastAsia="zh-CN"/>
              </w:rPr>
              <w:tab/>
              <w:t>Bandwidth part indicator</w:t>
            </w:r>
            <w:r w:rsidRPr="00C54187">
              <w:t xml:space="preserve"> –</w:t>
            </w:r>
            <w:r w:rsidRPr="00C54187">
              <w:rPr>
                <w:lang w:eastAsia="zh-CN"/>
              </w:rPr>
              <w:t xml:space="preserve"> 0, 1 or 2 </w:t>
            </w:r>
            <w:r w:rsidRPr="00C54187">
              <w:t>bit</w:t>
            </w:r>
            <w:r w:rsidRPr="00C54187">
              <w:rPr>
                <w:lang w:eastAsia="zh-CN"/>
              </w:rPr>
              <w:t xml:space="preserve">s determined as </w:t>
            </w:r>
            <m:oMath>
              <m:d>
                <m:dPr>
                  <m:begChr m:val="⌈"/>
                  <m:endChr m:val="⌉"/>
                  <m:ctrlPr>
                    <w:rPr>
                      <w:rFonts w:ascii="Cambria Math" w:eastAsiaTheme="minorEastAsia" w:hAnsi="Cambria Math"/>
                      <w:lang w:eastAsia="en-US"/>
                    </w:rPr>
                  </m:ctrlPr>
                </m:dPr>
                <m:e>
                  <m:func>
                    <m:funcPr>
                      <m:ctrlPr>
                        <w:rPr>
                          <w:rFonts w:ascii="Cambria Math" w:eastAsiaTheme="minorEastAsia" w:hAnsi="Cambria Math"/>
                          <w:i/>
                          <w:lang w:eastAsia="en-US"/>
                        </w:rPr>
                      </m:ctrlPr>
                    </m:funcPr>
                    <m:fName>
                      <m:sSub>
                        <m:sSubPr>
                          <m:ctrlPr>
                            <w:rPr>
                              <w:rFonts w:ascii="Cambria Math" w:eastAsiaTheme="minorEastAsia" w:hAnsi="Cambria Math"/>
                              <w:i/>
                              <w:lang w:eastAsia="en-US"/>
                            </w:rPr>
                          </m:ctrlPr>
                        </m:sSubPr>
                        <m:e>
                          <m:r>
                            <m:rPr>
                              <m:sty m:val="p"/>
                            </m:rPr>
                            <w:rPr>
                              <w:rFonts w:ascii="Cambria Math" w:hAnsi="Cambria Math"/>
                            </w:rPr>
                            <m:t>log</m:t>
                          </m:r>
                        </m:e>
                        <m:sub>
                          <m:r>
                            <w:rPr>
                              <w:rFonts w:ascii="Cambria Math" w:hAnsi="Cambria Math"/>
                            </w:rPr>
                            <m:t>2</m:t>
                          </m:r>
                        </m:sub>
                      </m:sSub>
                    </m:fName>
                    <m:e>
                      <m:sSub>
                        <m:sSubPr>
                          <m:ctrlPr>
                            <w:rPr>
                              <w:rFonts w:ascii="Cambria Math" w:eastAsiaTheme="minorEastAsia" w:hAnsi="Cambria Math"/>
                              <w:i/>
                              <w:lang w:eastAsia="en-US"/>
                            </w:rPr>
                          </m:ctrlPr>
                        </m:sSubPr>
                        <m:e>
                          <m:r>
                            <w:rPr>
                              <w:rFonts w:ascii="Cambria Math" w:hAnsi="Cambria Math"/>
                            </w:rPr>
                            <m:t>n</m:t>
                          </m:r>
                        </m:e>
                        <m:sub>
                          <m:r>
                            <w:rPr>
                              <w:rFonts w:ascii="Cambria Math" w:hAnsi="Cambria Math"/>
                            </w:rPr>
                            <m:t>BWP, max</m:t>
                          </m:r>
                        </m:sub>
                      </m:sSub>
                    </m:e>
                  </m:func>
                </m:e>
              </m:d>
            </m:oMath>
            <w:r w:rsidRPr="00C54187">
              <w:t xml:space="preserve">, </w:t>
            </w:r>
            <w:proofErr w:type="gramStart"/>
            <w:r w:rsidRPr="00C54187">
              <w:t>where</w:t>
            </w:r>
            <w:proofErr w:type="gramEnd"/>
            <w:r w:rsidRPr="00C54187">
              <w:rPr>
                <w:lang w:eastAsia="zh-CN"/>
              </w:rPr>
              <w:t xml:space="preserve"> </w:t>
            </w:r>
          </w:p>
          <w:p w14:paraId="1D0454A1" w14:textId="77777777" w:rsidR="006148FE" w:rsidRPr="00C54187" w:rsidRDefault="006148FE" w:rsidP="00C54187">
            <w:pPr>
              <w:pStyle w:val="B2"/>
              <w:spacing w:before="120"/>
              <w:rPr>
                <w:lang w:eastAsia="zh-CN"/>
              </w:rPr>
            </w:pPr>
            <w:r w:rsidRPr="00C54187">
              <w:rPr>
                <w:lang w:eastAsia="zh-CN"/>
              </w:rPr>
              <w:t>-</w:t>
            </w:r>
            <w:r w:rsidRPr="00C54187">
              <w:rPr>
                <w:lang w:eastAsia="zh-CN"/>
              </w:rPr>
              <w:tab/>
            </w:r>
            <m:oMath>
              <m:sSub>
                <m:sSubPr>
                  <m:ctrlPr>
                    <w:rPr>
                      <w:rFonts w:ascii="Cambria Math" w:eastAsiaTheme="minorEastAsia" w:hAnsi="Cambria Math"/>
                      <w:i/>
                      <w:lang w:eastAsia="en-US"/>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C54187">
              <w:rPr>
                <w:lang w:eastAsia="zh-CN"/>
              </w:rPr>
              <w:t xml:space="preserve"> if </w:t>
            </w:r>
            <m:oMath>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C54187">
              <w:rPr>
                <w:lang w:eastAsia="zh-CN"/>
              </w:rPr>
              <w:t xml:space="preserve">,  </w:t>
            </w:r>
            <m:oMath>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C54187">
              <w:rPr>
                <w:lang w:eastAsia="zh-CN"/>
              </w:rPr>
              <w:t xml:space="preserve">is the maximum number of UL BWPs configured by higher layers across all the cells configured by higher layer parameter </w:t>
            </w:r>
            <w:r w:rsidRPr="00C54187">
              <w:rPr>
                <w:i/>
                <w:lang w:eastAsia="zh-CN"/>
              </w:rPr>
              <w:t>ScheduledCell-ListDCI-0-3</w:t>
            </w:r>
            <w:r w:rsidRPr="00C54187">
              <w:rPr>
                <w:lang w:eastAsia="zh-CN"/>
              </w:rPr>
              <w:t xml:space="preserve"> in the scheduled cell set, in which case the bandwidth part indicator is equivalent to the ascending order of the higher layer parameter </w:t>
            </w:r>
            <w:r w:rsidRPr="00C54187">
              <w:rPr>
                <w:i/>
                <w:lang w:eastAsia="zh-CN"/>
              </w:rPr>
              <w:t>BWP-Id</w:t>
            </w:r>
            <w:r w:rsidRPr="00C54187">
              <w:rPr>
                <w:lang w:eastAsia="zh-CN"/>
              </w:rPr>
              <w:t>;</w:t>
            </w:r>
          </w:p>
          <w:p w14:paraId="4A2F52F2" w14:textId="77777777" w:rsidR="006148FE" w:rsidRPr="00C54187" w:rsidRDefault="006148FE" w:rsidP="00C54187">
            <w:pPr>
              <w:pStyle w:val="B2"/>
              <w:spacing w:before="120"/>
              <w:rPr>
                <w:lang w:eastAsia="zh-CN"/>
              </w:rPr>
            </w:pPr>
            <w:r w:rsidRPr="00C54187">
              <w:rPr>
                <w:lang w:eastAsia="zh-CN"/>
              </w:rPr>
              <w:t>-</w:t>
            </w:r>
            <w:r w:rsidRPr="00C54187">
              <w:rPr>
                <w:lang w:eastAsia="zh-CN"/>
              </w:rPr>
              <w:tab/>
              <w:t xml:space="preserve">otherwise </w:t>
            </w:r>
            <m:oMath>
              <m:sSub>
                <m:sSubPr>
                  <m:ctrlPr>
                    <w:rPr>
                      <w:rFonts w:ascii="Cambria Math" w:eastAsiaTheme="minorEastAsia" w:hAnsi="Cambria Math"/>
                      <w:i/>
                      <w:lang w:eastAsia="en-US"/>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C54187">
              <w:rPr>
                <w:lang w:eastAsia="zh-CN"/>
              </w:rPr>
              <w:t>, in which case the bandwidth part indicator is defined in Table 7.3.1.1.2-1;</w:t>
            </w:r>
          </w:p>
          <w:p w14:paraId="61B93254" w14:textId="4B6B4BE1" w:rsidR="009D7098" w:rsidRPr="00C54187" w:rsidRDefault="006148FE" w:rsidP="00C54187">
            <w:pPr>
              <w:pStyle w:val="B10"/>
              <w:spacing w:before="120"/>
              <w:ind w:hanging="1"/>
              <w:rPr>
                <w:rFonts w:eastAsiaTheme="minorEastAsia"/>
                <w:lang w:eastAsia="zh-CN"/>
              </w:rPr>
            </w:pPr>
            <w:r w:rsidRPr="00C54187">
              <w:rPr>
                <w:lang w:eastAsia="zh-CN"/>
              </w:rPr>
              <w:t>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w:t>
            </w:r>
            <w:r w:rsidRPr="00C54187">
              <w:t xml:space="preserve"> </w:t>
            </w:r>
            <w:r w:rsidRPr="00C54187">
              <w:rPr>
                <w:color w:val="FF0000"/>
                <w:lang w:eastAsia="zh-CN"/>
              </w:rPr>
              <w:t>If a scheduled cell is deactivated, or if the current active BWP of the scheduled cell is dormant BWP and the BWP indicator is set to the dormant BWP for the scheduled cell, the UE ignores the following scheduling information for the scheduled cell.</w:t>
            </w:r>
          </w:p>
          <w:p w14:paraId="4D9DDD6E" w14:textId="15EA9327" w:rsidR="009D7098" w:rsidRPr="00C54187" w:rsidRDefault="009D7098" w:rsidP="00C54187">
            <w:pPr>
              <w:pStyle w:val="B10"/>
              <w:spacing w:before="120"/>
            </w:pPr>
            <w:r w:rsidRPr="00C54187">
              <w:t>-</w:t>
            </w:r>
            <w:r w:rsidRPr="00C54187">
              <w:rPr>
                <w:lang w:eastAsia="zh-CN"/>
              </w:rPr>
              <w:tab/>
            </w:r>
            <w:proofErr w:type="spellStart"/>
            <w:r w:rsidRPr="00C54187">
              <w:rPr>
                <w:lang w:eastAsia="zh-CN"/>
              </w:rPr>
              <w:t>S</w:t>
            </w:r>
            <w:bookmarkStart w:id="41" w:name="OLE_LINK60"/>
            <w:r w:rsidRPr="00C54187">
              <w:rPr>
                <w:lang w:eastAsia="zh-CN"/>
              </w:rPr>
              <w:t>Cell</w:t>
            </w:r>
            <w:proofErr w:type="spellEnd"/>
            <w:r w:rsidRPr="00C54187">
              <w:rPr>
                <w:lang w:eastAsia="zh-CN"/>
              </w:rPr>
              <w:t xml:space="preserve"> dormancy indication</w:t>
            </w:r>
            <w:r w:rsidRPr="00C54187">
              <w:t xml:space="preserve"> </w:t>
            </w:r>
            <w:bookmarkEnd w:id="41"/>
            <w:r w:rsidRPr="00C54187">
              <w:t xml:space="preserve">– 0 bit if higher layer parameter </w:t>
            </w:r>
            <w:r w:rsidRPr="00C54187">
              <w:rPr>
                <w:i/>
              </w:rPr>
              <w:t>dormancyDCI-0-3</w:t>
            </w:r>
            <w:r w:rsidRPr="00C54187">
              <w:t xml:space="preserve"> is not enabled; otherwise </w:t>
            </w:r>
            <w:r w:rsidRPr="00C54187">
              <w:rPr>
                <w:strike/>
                <w:color w:val="FF0000"/>
              </w:rPr>
              <w:t xml:space="preserve">x </w:t>
            </w:r>
            <w:r w:rsidRPr="00C54187">
              <w:rPr>
                <w:strike/>
                <w:color w:val="FF0000"/>
                <w:lang w:eastAsia="zh-CN"/>
              </w:rPr>
              <w:t>bits</w:t>
            </w:r>
            <w:r w:rsidRPr="00C54187">
              <w:t xml:space="preserve"> </w:t>
            </w:r>
            <w:r w:rsidRPr="00C54187">
              <w:rPr>
                <w:color w:val="FF0000"/>
              </w:rPr>
              <w:t>1, 2, 3, 4 or 5</w:t>
            </w:r>
            <w:r w:rsidRPr="00C54187">
              <w:rPr>
                <w:color w:val="FF0000"/>
                <w:lang w:eastAsia="zh-CN"/>
              </w:rPr>
              <w:t xml:space="preserve"> bits bitmap </w:t>
            </w:r>
            <w:r w:rsidRPr="00C54187">
              <w:rPr>
                <w:rFonts w:eastAsia="等线"/>
                <w:color w:val="FF0000"/>
                <w:lang w:val="nb-NO" w:eastAsia="zh-CN"/>
              </w:rPr>
              <w:t xml:space="preserve">determined according to the number of different </w:t>
            </w:r>
            <w:r w:rsidRPr="00C54187">
              <w:rPr>
                <w:rFonts w:eastAsia="等线"/>
                <w:i/>
                <w:color w:val="FF0000"/>
                <w:lang w:val="nb-NO" w:eastAsia="zh-CN"/>
              </w:rPr>
              <w:t>DormancyGroupID(s)</w:t>
            </w:r>
            <w:r w:rsidRPr="00C54187">
              <w:rPr>
                <w:rFonts w:eastAsia="等线"/>
                <w:color w:val="FF0000"/>
                <w:lang w:val="nb-NO" w:eastAsia="zh-CN"/>
              </w:rPr>
              <w:t xml:space="preserve"> provided by higher layer parameter </w:t>
            </w:r>
            <w:proofErr w:type="spellStart"/>
            <w:r w:rsidRPr="00C54187">
              <w:rPr>
                <w:i/>
                <w:color w:val="FF0000"/>
                <w:lang w:eastAsia="zh-CN"/>
              </w:rPr>
              <w:t>dormancyGroupWithinActiveTime</w:t>
            </w:r>
            <w:proofErr w:type="spellEnd"/>
            <w:r w:rsidRPr="00C54187">
              <w:rPr>
                <w:rFonts w:eastAsia="等线"/>
                <w:i/>
                <w:color w:val="FF0000"/>
                <w:lang w:val="nb-NO"/>
              </w:rPr>
              <w:t xml:space="preserve">, </w:t>
            </w:r>
            <w:r w:rsidRPr="00C54187">
              <w:rPr>
                <w:rFonts w:eastAsia="等线"/>
                <w:color w:val="FF0000"/>
                <w:lang w:val="nb-NO"/>
              </w:rPr>
              <w:t xml:space="preserve">where each bit corresponds to one of the SCell group(s) configured by higher layers parameter </w:t>
            </w:r>
            <w:proofErr w:type="spellStart"/>
            <w:r w:rsidRPr="00C54187">
              <w:rPr>
                <w:i/>
                <w:color w:val="FF0000"/>
                <w:lang w:eastAsia="zh-CN"/>
              </w:rPr>
              <w:t>dormancyGroupWithinActiveTime</w:t>
            </w:r>
            <w:proofErr w:type="spellEnd"/>
            <w:r w:rsidRPr="00C54187">
              <w:rPr>
                <w:rFonts w:eastAsia="等线"/>
                <w:i/>
                <w:color w:val="FF0000"/>
                <w:lang w:val="nb-NO"/>
              </w:rPr>
              <w:t>,</w:t>
            </w:r>
            <w:r w:rsidRPr="00C54187">
              <w:rPr>
                <w:rFonts w:eastAsia="等线"/>
                <w:color w:val="FF0000"/>
                <w:lang w:val="nb-NO"/>
              </w:rPr>
              <w:t xml:space="preserve"> with MSB to LSB of the bitmap corresponding to the first to </w:t>
            </w:r>
            <w:r w:rsidR="00CB0207" w:rsidRPr="00C54187">
              <w:rPr>
                <w:rFonts w:eastAsia="等线"/>
                <w:color w:val="FF0000"/>
                <w:lang w:val="nb-NO"/>
              </w:rPr>
              <w:t xml:space="preserve">the </w:t>
            </w:r>
            <w:r w:rsidRPr="00C54187">
              <w:rPr>
                <w:rFonts w:eastAsia="等线"/>
                <w:color w:val="FF0000"/>
                <w:lang w:val="nb-NO"/>
              </w:rPr>
              <w:t>last configured SCell group</w:t>
            </w:r>
            <w:r w:rsidRPr="00C54187">
              <w:rPr>
                <w:color w:val="FF0000"/>
              </w:rPr>
              <w:t xml:space="preserve"> in ascending order of </w:t>
            </w:r>
            <w:proofErr w:type="spellStart"/>
            <w:r w:rsidRPr="00C54187">
              <w:rPr>
                <w:i/>
                <w:iCs/>
                <w:color w:val="FF0000"/>
              </w:rPr>
              <w:t>DormancyGroupID</w:t>
            </w:r>
            <w:proofErr w:type="spellEnd"/>
            <w:r w:rsidRPr="00C54187">
              <w:rPr>
                <w:rFonts w:eastAsia="等线"/>
                <w:color w:val="FF0000"/>
                <w:lang w:val="nb-NO" w:eastAsia="zh-CN"/>
              </w:rPr>
              <w:t xml:space="preserve">. </w:t>
            </w:r>
            <w:r w:rsidRPr="00C54187">
              <w:rPr>
                <w:color w:val="FF0000"/>
              </w:rPr>
              <w:t xml:space="preserve">The field is only present when this format is carried by PDCCH on the primary cell within DRX Active Time and the UE is configured with at least two DL BWPs for an </w:t>
            </w:r>
            <w:proofErr w:type="spellStart"/>
            <w:r w:rsidRPr="00C54187">
              <w:rPr>
                <w:color w:val="FF0000"/>
              </w:rPr>
              <w:t>SCell</w:t>
            </w:r>
            <w:proofErr w:type="spellEnd"/>
            <w:r w:rsidRPr="00C54187">
              <w:t xml:space="preserve">. </w:t>
            </w:r>
          </w:p>
          <w:p w14:paraId="010C7E2A" w14:textId="77777777" w:rsidR="009D7098" w:rsidRPr="00C54187" w:rsidRDefault="009D7098" w:rsidP="00C54187">
            <w:pPr>
              <w:pStyle w:val="B2"/>
              <w:tabs>
                <w:tab w:val="clear" w:pos="2041"/>
                <w:tab w:val="left" w:pos="1625"/>
              </w:tabs>
              <w:spacing w:before="120"/>
              <w:ind w:left="0" w:firstLine="0"/>
              <w:rPr>
                <w:b/>
                <w:bCs/>
                <w:lang w:eastAsia="zh-CN"/>
              </w:rPr>
            </w:pPr>
            <w:r w:rsidRPr="00C54187">
              <w:rPr>
                <w:b/>
                <w:bCs/>
                <w:lang w:eastAsia="zh-CN"/>
              </w:rPr>
              <w:t>7.3.1.2.4 Format 1_3</w:t>
            </w:r>
          </w:p>
          <w:p w14:paraId="1DC176D1" w14:textId="77777777" w:rsidR="009D7098" w:rsidRPr="00C54187" w:rsidRDefault="009D7098" w:rsidP="00C54187">
            <w:pPr>
              <w:pStyle w:val="B10"/>
              <w:spacing w:before="120"/>
              <w:rPr>
                <w:lang w:eastAsia="zh-CN"/>
              </w:rPr>
            </w:pPr>
            <w:r w:rsidRPr="00C54187">
              <w:t>-</w:t>
            </w:r>
            <w:r w:rsidRPr="00C54187">
              <w:rPr>
                <w:lang w:eastAsia="zh-CN"/>
              </w:rPr>
              <w:tab/>
              <w:t>Bandwidth part indicator</w:t>
            </w:r>
            <w:r w:rsidRPr="00C54187">
              <w:t xml:space="preserve"> –</w:t>
            </w:r>
            <w:r w:rsidRPr="00C54187">
              <w:rPr>
                <w:lang w:eastAsia="zh-CN"/>
              </w:rPr>
              <w:t xml:space="preserve"> 0, 1 or 2 </w:t>
            </w:r>
            <w:r w:rsidRPr="00C54187">
              <w:t>bit</w:t>
            </w:r>
            <w:r w:rsidRPr="00C54187">
              <w:rPr>
                <w:lang w:eastAsia="zh-CN"/>
              </w:rPr>
              <w:t xml:space="preserve">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C54187">
              <w:t xml:space="preserve">, </w:t>
            </w:r>
            <w:proofErr w:type="gramStart"/>
            <w:r w:rsidRPr="00C54187">
              <w:t>where</w:t>
            </w:r>
            <w:proofErr w:type="gramEnd"/>
            <w:r w:rsidRPr="00C54187">
              <w:rPr>
                <w:lang w:eastAsia="zh-CN"/>
              </w:rPr>
              <w:t xml:space="preserve"> </w:t>
            </w:r>
          </w:p>
          <w:p w14:paraId="21F7F9F5" w14:textId="77777777" w:rsidR="009D7098" w:rsidRPr="00C54187" w:rsidRDefault="009D7098" w:rsidP="00C54187">
            <w:pPr>
              <w:pStyle w:val="B2"/>
              <w:spacing w:before="120"/>
              <w:rPr>
                <w:lang w:eastAsia="zh-CN"/>
              </w:rPr>
            </w:pPr>
            <w:r w:rsidRPr="00C54187">
              <w:rPr>
                <w:lang w:eastAsia="zh-CN"/>
              </w:rPr>
              <w:lastRenderedPageBreak/>
              <w:t>-</w:t>
            </w:r>
            <w:r w:rsidRPr="00C5418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C54187">
              <w:rPr>
                <w:lang w:eastAsia="zh-CN"/>
              </w:rPr>
              <w:t xml:space="preserve"> if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C54187">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C54187">
              <w:rPr>
                <w:lang w:eastAsia="zh-CN"/>
              </w:rPr>
              <w:t xml:space="preserve">is the maximum number of DL BWPs configured by higher layers across all the cells configured by higher layer parameter </w:t>
            </w:r>
            <w:r w:rsidRPr="00C54187">
              <w:rPr>
                <w:i/>
                <w:lang w:eastAsia="zh-CN"/>
              </w:rPr>
              <w:t>ScheduledCell-ListDCI-1-3</w:t>
            </w:r>
            <w:r w:rsidRPr="00C54187">
              <w:rPr>
                <w:lang w:eastAsia="zh-CN"/>
              </w:rPr>
              <w:t xml:space="preserve"> in the scheduled cell set, in which case the bandwidth part indicator is equivalent to the ascending order of the higher layer parameter </w:t>
            </w:r>
            <w:r w:rsidRPr="00C54187">
              <w:rPr>
                <w:i/>
                <w:lang w:eastAsia="zh-CN"/>
              </w:rPr>
              <w:t>BWP-Id</w:t>
            </w:r>
            <w:r w:rsidRPr="00C54187">
              <w:rPr>
                <w:lang w:eastAsia="zh-CN"/>
              </w:rPr>
              <w:t>;</w:t>
            </w:r>
          </w:p>
          <w:p w14:paraId="413CF12A" w14:textId="77777777" w:rsidR="009D7098" w:rsidRPr="00C54187" w:rsidRDefault="009D7098" w:rsidP="00C54187">
            <w:pPr>
              <w:pStyle w:val="B2"/>
              <w:spacing w:before="120"/>
              <w:rPr>
                <w:lang w:eastAsia="zh-CN"/>
              </w:rPr>
            </w:pPr>
            <w:r w:rsidRPr="00C54187">
              <w:rPr>
                <w:lang w:eastAsia="zh-CN"/>
              </w:rPr>
              <w:t>-</w:t>
            </w:r>
            <w:r w:rsidRPr="00C54187">
              <w:rPr>
                <w:lang w:eastAsia="zh-CN"/>
              </w:rPr>
              <w:tab/>
              <w:t xml:space="preserve">otherwise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C54187">
              <w:rPr>
                <w:lang w:eastAsia="zh-CN"/>
              </w:rPr>
              <w:t>, in which case the bandwidth part indicator is defined in Table 7.3.1.1.2-1;</w:t>
            </w:r>
          </w:p>
          <w:p w14:paraId="05620E0B" w14:textId="2D236332" w:rsidR="009D7098" w:rsidRPr="00C54187" w:rsidRDefault="009D7098" w:rsidP="00C54187">
            <w:pPr>
              <w:pStyle w:val="B10"/>
              <w:spacing w:before="120"/>
              <w:ind w:hanging="1"/>
              <w:rPr>
                <w:rFonts w:eastAsiaTheme="minorEastAsia"/>
                <w:color w:val="FF0000"/>
                <w:lang w:eastAsia="zh-CN"/>
              </w:rPr>
            </w:pPr>
            <w:r w:rsidRPr="00C54187">
              <w:rPr>
                <w:lang w:eastAsia="zh-CN"/>
              </w:rPr>
              <w:t>The field is only applicable to a scheduled cell with the number of configured DL BWPs larger than 1, including the initial DL bandwidth part, and is applied to the applicable scheduled cells in the scheduled cell set independently. If a UE does not support active BWP change via DCI, the UE ignores this bit field.</w:t>
            </w:r>
            <w:r w:rsidR="00686C3A" w:rsidRPr="00C54187">
              <w:rPr>
                <w:rFonts w:eastAsiaTheme="minorEastAsia"/>
                <w:color w:val="FF0000"/>
                <w:lang w:eastAsia="zh-CN"/>
              </w:rPr>
              <w:t xml:space="preserve"> If </w:t>
            </w:r>
            <w:r w:rsidR="00686C3A" w:rsidRPr="00C54187">
              <w:rPr>
                <w:color w:val="FF0000"/>
              </w:rPr>
              <w:t xml:space="preserve">a scheduled cell is deactivated, or </w:t>
            </w:r>
            <w:r w:rsidR="00686C3A" w:rsidRPr="00C54187">
              <w:rPr>
                <w:color w:val="FF0000"/>
                <w:lang w:eastAsia="zh-CN"/>
              </w:rPr>
              <w:t>i</w:t>
            </w:r>
            <w:r w:rsidR="00686C3A" w:rsidRPr="00C54187">
              <w:rPr>
                <w:color w:val="FF0000"/>
              </w:rPr>
              <w:t>f the current active BWP of the scheduled cell</w:t>
            </w:r>
            <w:r w:rsidR="00686C3A" w:rsidRPr="00C54187">
              <w:rPr>
                <w:noProof/>
                <w:color w:val="FF0000"/>
                <w:lang w:eastAsia="ko-KR"/>
              </w:rPr>
              <w:t xml:space="preserve"> is dormant BWP and the BWP indicator is set to the dormant BWP fo</w:t>
            </w:r>
            <w:r w:rsidR="00CB0207" w:rsidRPr="00C54187">
              <w:rPr>
                <w:noProof/>
                <w:color w:val="FF0000"/>
                <w:lang w:eastAsia="ko-KR"/>
              </w:rPr>
              <w:t>r</w:t>
            </w:r>
            <w:r w:rsidR="00686C3A" w:rsidRPr="00C54187">
              <w:rPr>
                <w:noProof/>
                <w:color w:val="FF0000"/>
                <w:lang w:eastAsia="ko-KR"/>
              </w:rPr>
              <w:t xml:space="preserve"> the scheduled cell</w:t>
            </w:r>
            <w:r w:rsidR="00686C3A" w:rsidRPr="00C54187">
              <w:rPr>
                <w:color w:val="FF0000"/>
                <w:lang w:val="en-US"/>
              </w:rPr>
              <w:t>,</w:t>
            </w:r>
            <w:r w:rsidR="00686C3A" w:rsidRPr="00C54187">
              <w:rPr>
                <w:color w:val="FF0000"/>
                <w:lang w:eastAsia="zh-CN"/>
              </w:rPr>
              <w:t xml:space="preserve"> the UE ignores the following scheduling information for the scheduled cell.</w:t>
            </w:r>
          </w:p>
          <w:p w14:paraId="56B77429" w14:textId="483039D0" w:rsidR="009D7098" w:rsidRPr="00C54187" w:rsidRDefault="009D7098" w:rsidP="00C54187">
            <w:pPr>
              <w:pStyle w:val="B10"/>
              <w:spacing w:before="120"/>
            </w:pPr>
            <w:r w:rsidRPr="00C54187">
              <w:t>-</w:t>
            </w:r>
            <w:r w:rsidRPr="00C54187">
              <w:rPr>
                <w:lang w:eastAsia="zh-CN"/>
              </w:rPr>
              <w:tab/>
            </w:r>
            <w:proofErr w:type="spellStart"/>
            <w:r w:rsidRPr="00C54187">
              <w:rPr>
                <w:lang w:eastAsia="zh-CN"/>
              </w:rPr>
              <w:t>SCell</w:t>
            </w:r>
            <w:proofErr w:type="spellEnd"/>
            <w:r w:rsidRPr="00C54187">
              <w:rPr>
                <w:lang w:eastAsia="zh-CN"/>
              </w:rPr>
              <w:t xml:space="preserve"> dormancy indication</w:t>
            </w:r>
            <w:r w:rsidRPr="00C54187">
              <w:t xml:space="preserve"> – 0 bit if higher layer parameter </w:t>
            </w:r>
            <w:proofErr w:type="spellStart"/>
            <w:r w:rsidRPr="00C54187">
              <w:rPr>
                <w:i/>
                <w:lang w:eastAsia="zh-CN"/>
              </w:rPr>
              <w:t>SCell</w:t>
            </w:r>
            <w:proofErr w:type="spellEnd"/>
            <w:r w:rsidRPr="00C54187">
              <w:rPr>
                <w:i/>
                <w:lang w:eastAsia="zh-CN"/>
              </w:rPr>
              <w:t>-dormancy-indication-Present</w:t>
            </w:r>
            <w:r w:rsidRPr="00C54187">
              <w:t xml:space="preserve"> is not enabled; otherwise </w:t>
            </w:r>
            <w:r w:rsidRPr="00C54187">
              <w:rPr>
                <w:strike/>
                <w:color w:val="FF0000"/>
              </w:rPr>
              <w:t xml:space="preserve">x </w:t>
            </w:r>
            <w:r w:rsidRPr="00C54187">
              <w:rPr>
                <w:strike/>
                <w:color w:val="FF0000"/>
                <w:lang w:eastAsia="zh-CN"/>
              </w:rPr>
              <w:t>bits</w:t>
            </w:r>
            <w:r w:rsidRPr="00C54187">
              <w:t xml:space="preserve"> </w:t>
            </w:r>
            <w:r w:rsidRPr="00C54187">
              <w:rPr>
                <w:color w:val="FF0000"/>
              </w:rPr>
              <w:t>1, 2, 3, 4 or 5</w:t>
            </w:r>
            <w:r w:rsidRPr="00C54187">
              <w:rPr>
                <w:color w:val="FF0000"/>
                <w:lang w:eastAsia="zh-CN"/>
              </w:rPr>
              <w:t xml:space="preserve"> bits bitmap </w:t>
            </w:r>
            <w:r w:rsidRPr="00C54187">
              <w:rPr>
                <w:rFonts w:eastAsia="等线"/>
                <w:color w:val="FF0000"/>
                <w:lang w:val="nb-NO" w:eastAsia="zh-CN"/>
              </w:rPr>
              <w:t xml:space="preserve">determined according to the number of different </w:t>
            </w:r>
            <w:r w:rsidRPr="00C54187">
              <w:rPr>
                <w:rFonts w:eastAsia="等线"/>
                <w:i/>
                <w:color w:val="FF0000"/>
                <w:lang w:val="nb-NO" w:eastAsia="zh-CN"/>
              </w:rPr>
              <w:t>DormancyGroupID(s)</w:t>
            </w:r>
            <w:r w:rsidRPr="00C54187">
              <w:rPr>
                <w:rFonts w:eastAsia="等线"/>
                <w:color w:val="FF0000"/>
                <w:lang w:val="nb-NO" w:eastAsia="zh-CN"/>
              </w:rPr>
              <w:t xml:space="preserve"> provided by higher layer parameter </w:t>
            </w:r>
            <w:proofErr w:type="spellStart"/>
            <w:r w:rsidRPr="00C54187">
              <w:rPr>
                <w:i/>
                <w:color w:val="FF0000"/>
                <w:lang w:eastAsia="zh-CN"/>
              </w:rPr>
              <w:t>dormancyGroupWithinActiveTime</w:t>
            </w:r>
            <w:proofErr w:type="spellEnd"/>
            <w:r w:rsidRPr="00C54187">
              <w:rPr>
                <w:rFonts w:eastAsia="等线"/>
                <w:i/>
                <w:color w:val="FF0000"/>
                <w:lang w:val="nb-NO"/>
              </w:rPr>
              <w:t xml:space="preserve">, </w:t>
            </w:r>
            <w:r w:rsidRPr="00C54187">
              <w:rPr>
                <w:rFonts w:eastAsia="等线"/>
                <w:color w:val="FF0000"/>
                <w:lang w:val="nb-NO"/>
              </w:rPr>
              <w:t xml:space="preserve">where each bit corresponds to one of the SCell group(s) configured by higher layers parameter </w:t>
            </w:r>
            <w:proofErr w:type="spellStart"/>
            <w:r w:rsidRPr="00C54187">
              <w:rPr>
                <w:i/>
                <w:color w:val="FF0000"/>
                <w:lang w:eastAsia="zh-CN"/>
              </w:rPr>
              <w:t>dormancyGroupWithinActiveTime</w:t>
            </w:r>
            <w:proofErr w:type="spellEnd"/>
            <w:r w:rsidRPr="00C54187">
              <w:rPr>
                <w:rFonts w:eastAsia="等线"/>
                <w:i/>
                <w:color w:val="FF0000"/>
                <w:lang w:val="nb-NO"/>
              </w:rPr>
              <w:t>,</w:t>
            </w:r>
            <w:r w:rsidRPr="00C54187">
              <w:rPr>
                <w:rFonts w:eastAsia="等线"/>
                <w:color w:val="FF0000"/>
                <w:lang w:val="nb-NO"/>
              </w:rPr>
              <w:t xml:space="preserve"> with MSB to LSB of the bitmap corresponding to the first to </w:t>
            </w:r>
            <w:r w:rsidR="00CB0207" w:rsidRPr="00C54187">
              <w:rPr>
                <w:rFonts w:eastAsia="等线"/>
                <w:color w:val="FF0000"/>
                <w:lang w:val="nb-NO"/>
              </w:rPr>
              <w:t xml:space="preserve">the </w:t>
            </w:r>
            <w:r w:rsidRPr="00C54187">
              <w:rPr>
                <w:rFonts w:eastAsia="等线"/>
                <w:color w:val="FF0000"/>
                <w:lang w:val="nb-NO"/>
              </w:rPr>
              <w:t>last configured SCell group</w:t>
            </w:r>
            <w:r w:rsidRPr="00C54187">
              <w:rPr>
                <w:color w:val="FF0000"/>
              </w:rPr>
              <w:t xml:space="preserve"> in ascending order of </w:t>
            </w:r>
            <w:proofErr w:type="spellStart"/>
            <w:r w:rsidRPr="00C54187">
              <w:rPr>
                <w:i/>
                <w:iCs/>
                <w:color w:val="FF0000"/>
              </w:rPr>
              <w:t>DormancyGroupID</w:t>
            </w:r>
            <w:proofErr w:type="spellEnd"/>
            <w:r w:rsidRPr="00C54187">
              <w:rPr>
                <w:rFonts w:eastAsia="等线"/>
                <w:color w:val="FF0000"/>
                <w:lang w:val="nb-NO" w:eastAsia="zh-CN"/>
              </w:rPr>
              <w:t xml:space="preserve">. </w:t>
            </w:r>
            <w:r w:rsidRPr="00C54187">
              <w:rPr>
                <w:color w:val="FF0000"/>
              </w:rPr>
              <w:t xml:space="preserve">The field is only present when this format is carried by PDCCH on the primary cell within DRX Active Time and the UE is configured with at least two DL BWPs for an </w:t>
            </w:r>
            <w:proofErr w:type="spellStart"/>
            <w:r w:rsidRPr="00C54187">
              <w:rPr>
                <w:color w:val="FF0000"/>
              </w:rPr>
              <w:t>SCell</w:t>
            </w:r>
            <w:proofErr w:type="spellEnd"/>
            <w:r w:rsidRPr="00C54187">
              <w:t>.</w:t>
            </w:r>
          </w:p>
          <w:p w14:paraId="5B297B6E" w14:textId="1F692C49" w:rsidR="009D7098" w:rsidRPr="00C54187" w:rsidRDefault="009D7098" w:rsidP="00C54187">
            <w:pPr>
              <w:pStyle w:val="a1"/>
              <w:spacing w:before="120"/>
              <w:jc w:val="center"/>
              <w:rPr>
                <w:rFonts w:eastAsiaTheme="minorEastAsia"/>
                <w:b/>
                <w:bCs/>
                <w:szCs w:val="20"/>
                <w:u w:val="single"/>
                <w:lang w:eastAsia="zh-CN"/>
              </w:rPr>
            </w:pPr>
            <w:r w:rsidRPr="00C54187">
              <w:rPr>
                <w:rFonts w:eastAsiaTheme="minorEastAsia"/>
                <w:b/>
                <w:bCs/>
                <w:szCs w:val="20"/>
                <w:u w:val="single"/>
                <w:lang w:eastAsia="zh-CN"/>
              </w:rPr>
              <w:t>*****TP</w:t>
            </w:r>
            <w:r w:rsidR="004C0EA1">
              <w:rPr>
                <w:rFonts w:eastAsiaTheme="minorEastAsia"/>
                <w:b/>
                <w:bCs/>
                <w:szCs w:val="20"/>
                <w:u w:val="single"/>
                <w:lang w:eastAsia="zh-CN"/>
              </w:rPr>
              <w:t>4</w:t>
            </w:r>
            <w:r w:rsidRPr="00C54187">
              <w:rPr>
                <w:rFonts w:eastAsiaTheme="minorEastAsia"/>
                <w:b/>
                <w:bCs/>
                <w:szCs w:val="20"/>
                <w:u w:val="single"/>
                <w:lang w:eastAsia="zh-CN"/>
              </w:rPr>
              <w:t xml:space="preserve"> for 212 ends*****</w:t>
            </w:r>
          </w:p>
        </w:tc>
      </w:tr>
    </w:tbl>
    <w:p w14:paraId="0483EE88" w14:textId="0FE805E5" w:rsidR="00D77906" w:rsidRPr="00C54187" w:rsidRDefault="00D77906" w:rsidP="007344A7">
      <w:pPr>
        <w:pStyle w:val="B2"/>
        <w:spacing w:before="120"/>
        <w:ind w:left="0" w:firstLine="0"/>
        <w:jc w:val="both"/>
        <w:rPr>
          <w:rFonts w:eastAsiaTheme="minorEastAsia"/>
          <w:lang w:eastAsia="zh-CN"/>
        </w:rPr>
      </w:pPr>
      <w:bookmarkStart w:id="42" w:name="_Ref131784555"/>
      <w:r w:rsidRPr="00C54187">
        <w:rPr>
          <w:b/>
          <w:bCs/>
        </w:rPr>
        <w:lastRenderedPageBreak/>
        <w:t xml:space="preserve">Proposal </w:t>
      </w:r>
      <w:r w:rsidRPr="00C54187">
        <w:rPr>
          <w:rFonts w:eastAsia="MS Mincho"/>
        </w:rPr>
        <w:fldChar w:fldCharType="begin"/>
      </w:r>
      <w:r w:rsidRPr="00C54187">
        <w:rPr>
          <w:b/>
          <w:bCs/>
        </w:rPr>
        <w:instrText xml:space="preserve"> SEQ Proposal \* ARABIC </w:instrText>
      </w:r>
      <w:r w:rsidRPr="00C54187">
        <w:rPr>
          <w:rFonts w:eastAsia="MS Mincho"/>
        </w:rPr>
        <w:fldChar w:fldCharType="separate"/>
      </w:r>
      <w:r w:rsidR="009C2034">
        <w:rPr>
          <w:b/>
          <w:bCs/>
          <w:noProof/>
        </w:rPr>
        <w:t>13</w:t>
      </w:r>
      <w:r w:rsidRPr="00C54187">
        <w:rPr>
          <w:rFonts w:eastAsia="MS Mincho"/>
        </w:rPr>
        <w:fldChar w:fldCharType="end"/>
      </w:r>
      <w:r w:rsidRPr="00C54187">
        <w:rPr>
          <w:b/>
          <w:bCs/>
        </w:rPr>
        <w:t xml:space="preserve">. </w:t>
      </w:r>
      <w:r w:rsidRPr="00C54187">
        <w:rPr>
          <w:rFonts w:eastAsiaTheme="minorEastAsia"/>
          <w:b/>
          <w:bCs/>
          <w:lang w:eastAsia="zh-CN"/>
        </w:rPr>
        <w:t xml:space="preserve">If a co-scheduled cell becomes inactive, the active BWP is assumed to be the BWP with </w:t>
      </w:r>
      <w:proofErr w:type="spellStart"/>
      <w:r w:rsidRPr="00C54187">
        <w:rPr>
          <w:rFonts w:eastAsiaTheme="minorEastAsia"/>
          <w:b/>
          <w:bCs/>
          <w:lang w:eastAsia="zh-CN"/>
        </w:rPr>
        <w:t>firstActiveDownlinkBWP</w:t>
      </w:r>
      <w:proofErr w:type="spellEnd"/>
      <w:r w:rsidRPr="00C54187">
        <w:rPr>
          <w:rFonts w:eastAsiaTheme="minorEastAsia"/>
          <w:b/>
          <w:bCs/>
          <w:lang w:eastAsia="zh-CN"/>
        </w:rPr>
        <w:t>-Id for that cell when determining the mc-DCI format size and field size.</w:t>
      </w:r>
      <w:bookmarkEnd w:id="42"/>
      <w:r w:rsidRPr="00C54187">
        <w:rPr>
          <w:rFonts w:eastAsiaTheme="minorEastAsia"/>
          <w:b/>
          <w:bCs/>
          <w:lang w:eastAsia="zh-CN"/>
        </w:rPr>
        <w:t xml:space="preserve"> </w:t>
      </w:r>
    </w:p>
    <w:p w14:paraId="00C23045" w14:textId="45A0E8CF" w:rsidR="0091348C" w:rsidRPr="00C349E3" w:rsidRDefault="0036699B" w:rsidP="00C349E3">
      <w:pPr>
        <w:pStyle w:val="30"/>
        <w:numPr>
          <w:ilvl w:val="1"/>
          <w:numId w:val="41"/>
        </w:numPr>
        <w:rPr>
          <w:sz w:val="20"/>
          <w:szCs w:val="20"/>
          <w:lang w:val="en-GB"/>
        </w:rPr>
      </w:pPr>
      <w:r>
        <w:rPr>
          <w:sz w:val="20"/>
          <w:szCs w:val="20"/>
          <w:lang w:val="en-GB"/>
        </w:rPr>
        <w:t xml:space="preserve">Other </w:t>
      </w:r>
      <w:r w:rsidR="0091348C">
        <w:rPr>
          <w:sz w:val="20"/>
          <w:szCs w:val="20"/>
          <w:lang w:val="en-GB"/>
        </w:rPr>
        <w:t>RRC parameters</w:t>
      </w:r>
    </w:p>
    <w:p w14:paraId="54628171" w14:textId="441760AD" w:rsidR="00D77906" w:rsidRPr="00C54187" w:rsidRDefault="00D77906" w:rsidP="00C54187">
      <w:pPr>
        <w:pStyle w:val="3GPPNormalText"/>
        <w:spacing w:before="120"/>
        <w:rPr>
          <w:b/>
          <w:bCs/>
          <w:sz w:val="20"/>
          <w:szCs w:val="20"/>
          <w:u w:val="single"/>
          <w:lang w:val="en-GB"/>
        </w:rPr>
      </w:pPr>
      <w:r w:rsidRPr="00C54187">
        <w:rPr>
          <w:b/>
          <w:bCs/>
          <w:sz w:val="20"/>
          <w:szCs w:val="20"/>
          <w:u w:val="single"/>
          <w:lang w:val="en-GB"/>
        </w:rPr>
        <w:t>DWS</w:t>
      </w:r>
    </w:p>
    <w:tbl>
      <w:tblPr>
        <w:tblStyle w:val="aff1"/>
        <w:tblW w:w="0" w:type="auto"/>
        <w:tblLook w:val="04A0" w:firstRow="1" w:lastRow="0" w:firstColumn="1" w:lastColumn="0" w:noHBand="0" w:noVBand="1"/>
      </w:tblPr>
      <w:tblGrid>
        <w:gridCol w:w="9060"/>
      </w:tblGrid>
      <w:tr w:rsidR="00D77906" w:rsidRPr="00C54187" w14:paraId="64BE9EB6" w14:textId="77777777" w:rsidTr="00452B7C">
        <w:tc>
          <w:tcPr>
            <w:tcW w:w="9060" w:type="dxa"/>
          </w:tcPr>
          <w:p w14:paraId="620CA211" w14:textId="77777777" w:rsidR="00D77906" w:rsidRPr="00C54187" w:rsidRDefault="00D77906" w:rsidP="00C54187">
            <w:pPr>
              <w:spacing w:before="120" w:after="120"/>
              <w:ind w:left="1440" w:hanging="1440"/>
              <w:rPr>
                <w:rFonts w:eastAsia="等线"/>
                <w:szCs w:val="20"/>
                <w:highlight w:val="green"/>
                <w:lang w:eastAsia="zh-CN"/>
              </w:rPr>
            </w:pPr>
            <w:r w:rsidRPr="00C54187">
              <w:rPr>
                <w:rFonts w:eastAsia="等线"/>
                <w:szCs w:val="20"/>
                <w:highlight w:val="green"/>
                <w:lang w:eastAsia="zh-CN"/>
              </w:rPr>
              <w:t>Agreement</w:t>
            </w:r>
          </w:p>
          <w:p w14:paraId="19B25419" w14:textId="77777777" w:rsidR="00D77906" w:rsidRPr="00C54187" w:rsidRDefault="00D77906" w:rsidP="00C54187">
            <w:pPr>
              <w:spacing w:before="120" w:after="120"/>
              <w:rPr>
                <w:rFonts w:eastAsia="等线"/>
                <w:szCs w:val="20"/>
                <w:lang w:eastAsia="zh-CN"/>
              </w:rPr>
            </w:pPr>
            <w:r w:rsidRPr="00C54187">
              <w:rPr>
                <w:rFonts w:eastAsia="等线"/>
                <w:szCs w:val="20"/>
                <w:lang w:eastAsia="zh-CN"/>
              </w:rPr>
              <w:t>For single TB scheduled by single DCI, support new 1-bit field for dynamic waveform indication from UL scheduling DCI.</w:t>
            </w:r>
          </w:p>
          <w:p w14:paraId="69510877" w14:textId="77777777" w:rsidR="00D77906" w:rsidRPr="00C54187" w:rsidRDefault="00D77906" w:rsidP="00C54187">
            <w:pPr>
              <w:spacing w:before="120" w:after="120"/>
              <w:rPr>
                <w:rFonts w:eastAsia="宋体"/>
                <w:b/>
                <w:bCs/>
                <w:strike/>
                <w:color w:val="FF0000"/>
                <w:szCs w:val="20"/>
              </w:rPr>
            </w:pPr>
            <w:r w:rsidRPr="00C54187">
              <w:rPr>
                <w:rFonts w:eastAsia="等线"/>
                <w:szCs w:val="20"/>
                <w:lang w:eastAsia="zh-CN"/>
              </w:rPr>
              <w:t>Note: no change of the current size alignment procedure between UL DCI and DL DCI.</w:t>
            </w:r>
          </w:p>
        </w:tc>
      </w:tr>
    </w:tbl>
    <w:p w14:paraId="7FDB9204" w14:textId="2A611267" w:rsidR="00D77906" w:rsidRPr="00C54187" w:rsidRDefault="00D77906" w:rsidP="00C54187">
      <w:pPr>
        <w:spacing w:before="120" w:after="120"/>
        <w:jc w:val="both"/>
        <w:rPr>
          <w:rFonts w:eastAsia="宋体"/>
          <w:szCs w:val="20"/>
          <w:lang w:eastAsia="zh-CN"/>
        </w:rPr>
      </w:pPr>
      <w:r w:rsidRPr="00C54187">
        <w:rPr>
          <w:rFonts w:eastAsia="宋体"/>
          <w:szCs w:val="20"/>
          <w:lang w:eastAsia="zh-CN"/>
        </w:rPr>
        <w:t>It is agreed that a DWS indicator is introduced to indicate the dynamic waveform switching in a UL scheduling DCI. For the case when multiple PUSCHs are scheduled by DCI format 0_</w:t>
      </w:r>
      <w:r w:rsidR="00FD6AC3">
        <w:rPr>
          <w:rFonts w:eastAsia="宋体"/>
          <w:szCs w:val="20"/>
          <w:lang w:eastAsia="zh-CN"/>
        </w:rPr>
        <w:t>3</w:t>
      </w:r>
      <w:r w:rsidRPr="00C54187">
        <w:rPr>
          <w:rFonts w:eastAsia="宋体"/>
          <w:szCs w:val="20"/>
          <w:lang w:eastAsia="zh-CN"/>
        </w:rPr>
        <w:t xml:space="preserve"> for different cells, there is no need to force all co-scheduled cells to use the same waveform, and thus per-cell level DWS indication can be considered. If there’s concern on the overhead of mc-DCI format due to separate DWS indication for each serving cell, Type-2 DWS can be considered at least for inter-band CA cases, while for intra-band CA case, a single DWS bit that is common for all co-scheduled cell can be considered.</w:t>
      </w:r>
    </w:p>
    <w:p w14:paraId="257DA4DB" w14:textId="44170E53" w:rsidR="00D77906" w:rsidRPr="00C54187" w:rsidRDefault="00D77906" w:rsidP="00C54187">
      <w:pPr>
        <w:spacing w:before="120" w:after="120"/>
        <w:jc w:val="both"/>
        <w:rPr>
          <w:rFonts w:eastAsia="宋体"/>
          <w:szCs w:val="20"/>
          <w:lang w:eastAsia="zh-CN"/>
        </w:rPr>
      </w:pPr>
      <w:r w:rsidRPr="00C54187">
        <w:rPr>
          <w:rFonts w:eastAsia="宋体"/>
          <w:szCs w:val="20"/>
          <w:lang w:eastAsia="zh-CN"/>
        </w:rPr>
        <w:t>In terms of configuring the dynamic waveform indicator on a per-cell basis (e.g., whether a cell supports dynamic waveform switching or not), we suggest reusing the corresponding RRC design</w:t>
      </w:r>
      <w:r w:rsidR="00FD6AC3">
        <w:rPr>
          <w:rFonts w:eastAsia="宋体"/>
          <w:szCs w:val="20"/>
          <w:lang w:eastAsia="zh-CN"/>
        </w:rPr>
        <w:t>s</w:t>
      </w:r>
      <w:r w:rsidRPr="00C54187">
        <w:rPr>
          <w:rFonts w:eastAsia="宋体"/>
          <w:szCs w:val="20"/>
          <w:lang w:eastAsia="zh-CN"/>
        </w:rPr>
        <w:t xml:space="preserve"> in </w:t>
      </w:r>
      <w:proofErr w:type="spellStart"/>
      <w:r w:rsidRPr="00C54187">
        <w:rPr>
          <w:rFonts w:eastAsia="宋体"/>
          <w:szCs w:val="20"/>
          <w:lang w:eastAsia="zh-CN"/>
        </w:rPr>
        <w:t>CovEhn</w:t>
      </w:r>
      <w:proofErr w:type="spellEnd"/>
      <w:r w:rsidRPr="00C54187">
        <w:rPr>
          <w:rFonts w:eastAsia="宋体"/>
          <w:szCs w:val="20"/>
          <w:lang w:eastAsia="zh-CN"/>
        </w:rPr>
        <w:t xml:space="preserve">, </w:t>
      </w:r>
      <w:r w:rsidR="00FD6AC3">
        <w:rPr>
          <w:rFonts w:eastAsia="宋体"/>
          <w:szCs w:val="20"/>
          <w:lang w:eastAsia="zh-CN"/>
        </w:rPr>
        <w:t>as well as</w:t>
      </w:r>
      <w:r w:rsidR="00FD6AC3" w:rsidRPr="00C54187">
        <w:rPr>
          <w:rFonts w:eastAsia="宋体"/>
          <w:szCs w:val="20"/>
          <w:lang w:eastAsia="zh-CN"/>
        </w:rPr>
        <w:t xml:space="preserve"> </w:t>
      </w:r>
      <w:r w:rsidRPr="00C54187">
        <w:rPr>
          <w:rFonts w:eastAsia="宋体"/>
          <w:szCs w:val="20"/>
          <w:lang w:eastAsia="zh-CN"/>
        </w:rPr>
        <w:t xml:space="preserve">the per-cell PHR </w:t>
      </w:r>
      <w:proofErr w:type="spellStart"/>
      <w:proofErr w:type="gramStart"/>
      <w:r w:rsidRPr="00C54187">
        <w:rPr>
          <w:rFonts w:eastAsia="宋体"/>
          <w:szCs w:val="20"/>
          <w:lang w:eastAsia="zh-CN"/>
        </w:rPr>
        <w:t>reporting.</w:t>
      </w:r>
      <w:r w:rsidR="00636DAD">
        <w:rPr>
          <w:rFonts w:eastAsia="宋体"/>
          <w:szCs w:val="20"/>
          <w:lang w:eastAsia="zh-CN"/>
        </w:rPr>
        <w:t>a</w:t>
      </w:r>
      <w:proofErr w:type="spellEnd"/>
      <w:proofErr w:type="gramEnd"/>
    </w:p>
    <w:p w14:paraId="602A33B5" w14:textId="192310CD" w:rsidR="00D77906" w:rsidRPr="00C54187" w:rsidRDefault="00D77906" w:rsidP="00C54187">
      <w:pPr>
        <w:overflowPunct w:val="0"/>
        <w:autoSpaceDE w:val="0"/>
        <w:autoSpaceDN w:val="0"/>
        <w:snapToGrid w:val="0"/>
        <w:spacing w:before="120" w:after="120" w:line="259" w:lineRule="auto"/>
        <w:jc w:val="both"/>
        <w:rPr>
          <w:rFonts w:eastAsia="MS PGothic"/>
          <w:szCs w:val="20"/>
        </w:rPr>
      </w:pPr>
      <w:bookmarkStart w:id="43" w:name="_Ref131784562"/>
      <w:r w:rsidRPr="00C54187">
        <w:rPr>
          <w:b/>
          <w:bCs/>
          <w:szCs w:val="20"/>
        </w:rPr>
        <w:t xml:space="preserve">Proposal </w:t>
      </w:r>
      <w:r w:rsidRPr="00C54187">
        <w:rPr>
          <w:b/>
          <w:bCs/>
          <w:szCs w:val="20"/>
        </w:rPr>
        <w:fldChar w:fldCharType="begin"/>
      </w:r>
      <w:r w:rsidRPr="00C54187">
        <w:rPr>
          <w:b/>
          <w:bCs/>
          <w:szCs w:val="20"/>
        </w:rPr>
        <w:instrText xml:space="preserve"> SEQ Proposal \* ARABIC </w:instrText>
      </w:r>
      <w:r w:rsidRPr="00C54187">
        <w:rPr>
          <w:b/>
          <w:bCs/>
          <w:szCs w:val="20"/>
        </w:rPr>
        <w:fldChar w:fldCharType="separate"/>
      </w:r>
      <w:r w:rsidR="009C2034">
        <w:rPr>
          <w:b/>
          <w:bCs/>
          <w:noProof/>
          <w:szCs w:val="20"/>
        </w:rPr>
        <w:t>14</w:t>
      </w:r>
      <w:r w:rsidRPr="00C54187">
        <w:rPr>
          <w:b/>
          <w:bCs/>
          <w:szCs w:val="20"/>
        </w:rPr>
        <w:fldChar w:fldCharType="end"/>
      </w:r>
      <w:r w:rsidRPr="00C54187">
        <w:rPr>
          <w:b/>
          <w:bCs/>
          <w:szCs w:val="20"/>
        </w:rPr>
        <w:t>. The inclusion of</w:t>
      </w:r>
      <w:r w:rsidRPr="00C54187">
        <w:rPr>
          <w:rFonts w:eastAsia="宋体"/>
          <w:b/>
          <w:bCs/>
          <w:szCs w:val="20"/>
        </w:rPr>
        <w:t xml:space="preserve"> dynamic waveform indication in</w:t>
      </w:r>
      <w:r w:rsidRPr="00C54187">
        <w:rPr>
          <w:b/>
          <w:bCs/>
          <w:szCs w:val="20"/>
        </w:rPr>
        <w:t xml:space="preserve"> DCI format 0_</w:t>
      </w:r>
      <w:r w:rsidR="00690E7B" w:rsidRPr="00C54187">
        <w:rPr>
          <w:b/>
          <w:bCs/>
          <w:szCs w:val="20"/>
        </w:rPr>
        <w:t>3</w:t>
      </w:r>
      <w:r w:rsidRPr="00C54187">
        <w:rPr>
          <w:b/>
          <w:bCs/>
          <w:szCs w:val="20"/>
        </w:rPr>
        <w:t xml:space="preserve"> is supported and can be configurable</w:t>
      </w:r>
      <w:r w:rsidRPr="00C54187">
        <w:rPr>
          <w:szCs w:val="20"/>
        </w:rPr>
        <w:t>.</w:t>
      </w:r>
      <w:bookmarkEnd w:id="43"/>
    </w:p>
    <w:p w14:paraId="27424FEB" w14:textId="5E3431A7" w:rsidR="004F3A21" w:rsidRPr="00DF5597" w:rsidRDefault="00D77906" w:rsidP="00DF5597">
      <w:pPr>
        <w:overflowPunct w:val="0"/>
        <w:autoSpaceDE w:val="0"/>
        <w:autoSpaceDN w:val="0"/>
        <w:snapToGrid w:val="0"/>
        <w:spacing w:before="120" w:after="120" w:line="259" w:lineRule="auto"/>
        <w:jc w:val="both"/>
        <w:rPr>
          <w:rFonts w:eastAsia="MS PGothic"/>
          <w:szCs w:val="20"/>
        </w:rPr>
      </w:pPr>
      <w:bookmarkStart w:id="44" w:name="_Ref131784563"/>
      <w:r w:rsidRPr="00C54187">
        <w:rPr>
          <w:b/>
          <w:bCs/>
          <w:szCs w:val="20"/>
        </w:rPr>
        <w:t xml:space="preserve">Proposal </w:t>
      </w:r>
      <w:r w:rsidRPr="00C54187">
        <w:rPr>
          <w:b/>
          <w:bCs/>
          <w:szCs w:val="20"/>
        </w:rPr>
        <w:fldChar w:fldCharType="begin"/>
      </w:r>
      <w:r w:rsidRPr="00C54187">
        <w:rPr>
          <w:b/>
          <w:bCs/>
          <w:szCs w:val="20"/>
        </w:rPr>
        <w:instrText xml:space="preserve"> SEQ Proposal \* ARABIC </w:instrText>
      </w:r>
      <w:r w:rsidRPr="00C54187">
        <w:rPr>
          <w:b/>
          <w:bCs/>
          <w:szCs w:val="20"/>
        </w:rPr>
        <w:fldChar w:fldCharType="separate"/>
      </w:r>
      <w:r w:rsidR="009C2034">
        <w:rPr>
          <w:b/>
          <w:bCs/>
          <w:noProof/>
          <w:szCs w:val="20"/>
        </w:rPr>
        <w:t>15</w:t>
      </w:r>
      <w:r w:rsidRPr="00C54187">
        <w:rPr>
          <w:b/>
          <w:bCs/>
          <w:szCs w:val="20"/>
        </w:rPr>
        <w:fldChar w:fldCharType="end"/>
      </w:r>
      <w:r w:rsidRPr="00C54187">
        <w:rPr>
          <w:b/>
          <w:bCs/>
          <w:szCs w:val="20"/>
        </w:rPr>
        <w:t xml:space="preserve">. </w:t>
      </w:r>
      <w:r w:rsidR="00433D80" w:rsidRPr="00C54187">
        <w:rPr>
          <w:rFonts w:eastAsia="宋体"/>
          <w:b/>
          <w:bCs/>
          <w:szCs w:val="20"/>
        </w:rPr>
        <w:t>For the type of</w:t>
      </w:r>
      <w:r w:rsidRPr="00C54187">
        <w:rPr>
          <w:rFonts w:eastAsia="宋体"/>
          <w:b/>
          <w:bCs/>
          <w:szCs w:val="20"/>
        </w:rPr>
        <w:t xml:space="preserve"> dynamic waveform indication in</w:t>
      </w:r>
      <w:r w:rsidRPr="00C54187">
        <w:rPr>
          <w:b/>
          <w:bCs/>
          <w:szCs w:val="20"/>
        </w:rPr>
        <w:t xml:space="preserve"> DCI format 0_</w:t>
      </w:r>
      <w:r w:rsidR="00690E7B" w:rsidRPr="00C54187">
        <w:rPr>
          <w:b/>
          <w:bCs/>
          <w:szCs w:val="20"/>
        </w:rPr>
        <w:t>3</w:t>
      </w:r>
      <w:r w:rsidRPr="00C54187">
        <w:rPr>
          <w:b/>
          <w:bCs/>
          <w:szCs w:val="20"/>
        </w:rPr>
        <w:t xml:space="preserve">, </w:t>
      </w:r>
      <w:r w:rsidR="00761BC2" w:rsidRPr="00C54187">
        <w:rPr>
          <w:b/>
          <w:bCs/>
          <w:szCs w:val="20"/>
        </w:rPr>
        <w:t xml:space="preserve">it can be Type-2 or configurable between {Type-2, Type-1A}, </w:t>
      </w:r>
      <w:r w:rsidR="006B198B">
        <w:rPr>
          <w:b/>
          <w:bCs/>
          <w:szCs w:val="20"/>
        </w:rPr>
        <w:t>where</w:t>
      </w:r>
      <w:r w:rsidRPr="00C54187">
        <w:rPr>
          <w:b/>
          <w:bCs/>
          <w:szCs w:val="20"/>
        </w:rPr>
        <w:t xml:space="preserve"> Type-2 </w:t>
      </w:r>
      <w:r w:rsidR="006B198B">
        <w:rPr>
          <w:b/>
          <w:bCs/>
          <w:szCs w:val="20"/>
        </w:rPr>
        <w:t xml:space="preserve">should be used </w:t>
      </w:r>
      <w:r w:rsidRPr="00C54187">
        <w:rPr>
          <w:b/>
          <w:bCs/>
          <w:szCs w:val="20"/>
        </w:rPr>
        <w:t>at least when the co-scheduled cells are inter-band CA cells.</w:t>
      </w:r>
      <w:bookmarkEnd w:id="44"/>
      <w:r w:rsidR="00224AA7" w:rsidRPr="00C54187">
        <w:rPr>
          <w:b/>
          <w:bCs/>
          <w:szCs w:val="20"/>
        </w:rPr>
        <w:t xml:space="preserve"> </w:t>
      </w:r>
    </w:p>
    <w:p w14:paraId="3CE80981" w14:textId="77777777" w:rsidR="004F3A21" w:rsidRPr="004F3A21" w:rsidRDefault="004F3A21" w:rsidP="008E1DF5">
      <w:pPr>
        <w:rPr>
          <w:lang w:val="en-GB"/>
        </w:rPr>
      </w:pPr>
    </w:p>
    <w:bookmarkEnd w:id="6"/>
    <w:p w14:paraId="5D903505" w14:textId="0CB35918" w:rsidR="00A6074E" w:rsidRPr="00EF0A2A" w:rsidRDefault="00A6074E" w:rsidP="00F455D4">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textAlignment w:val="baseline"/>
        <w:rPr>
          <w:rFonts w:cs="Times New Roman"/>
          <w:b w:val="0"/>
          <w:bCs w:val="0"/>
          <w:kern w:val="0"/>
          <w:sz w:val="36"/>
          <w:szCs w:val="20"/>
          <w:lang w:val="en-GB" w:eastAsia="en-GB"/>
        </w:rPr>
      </w:pPr>
      <w:r w:rsidRPr="00EF0A2A">
        <w:rPr>
          <w:rFonts w:cs="Times New Roman"/>
          <w:b w:val="0"/>
          <w:bCs w:val="0"/>
          <w:kern w:val="0"/>
          <w:sz w:val="36"/>
          <w:szCs w:val="20"/>
          <w:lang w:val="en-GB" w:eastAsia="en-GB"/>
        </w:rPr>
        <w:t>Conclusion</w:t>
      </w:r>
    </w:p>
    <w:p w14:paraId="576D9C19" w14:textId="777A98C4" w:rsidR="00FC3929" w:rsidRDefault="00FC3929" w:rsidP="007F620C">
      <w:pPr>
        <w:pStyle w:val="a1"/>
        <w:spacing w:before="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w:t>
      </w:r>
      <w:r w:rsidR="00C36CF3">
        <w:rPr>
          <w:rFonts w:eastAsiaTheme="minorEastAsia" w:hint="eastAsia"/>
          <w:lang w:eastAsia="zh-CN"/>
        </w:rPr>
        <w:t>observations</w:t>
      </w:r>
      <w:r w:rsidR="00C36CF3">
        <w:rPr>
          <w:rFonts w:eastAsiaTheme="minorEastAsia"/>
          <w:lang w:eastAsia="zh-CN"/>
        </w:rPr>
        <w:t xml:space="preserve"> and </w:t>
      </w:r>
      <w:r>
        <w:rPr>
          <w:rFonts w:eastAsiaTheme="minorEastAsia"/>
          <w:lang w:eastAsia="zh-CN"/>
        </w:rPr>
        <w:t>proposals.</w:t>
      </w:r>
    </w:p>
    <w:p w14:paraId="580C4C72" w14:textId="7CD12632" w:rsidR="009C2034" w:rsidRDefault="009C2034" w:rsidP="007F620C">
      <w:pPr>
        <w:pStyle w:val="a1"/>
        <w:spacing w:before="120"/>
        <w:rPr>
          <w:rFonts w:eastAsiaTheme="minorEastAsia"/>
          <w:b/>
          <w:bCs/>
          <w:u w:val="single"/>
          <w:lang w:eastAsia="zh-CN"/>
        </w:rPr>
      </w:pPr>
      <w:r>
        <w:rPr>
          <w:rFonts w:eastAsiaTheme="minorEastAsia"/>
          <w:b/>
          <w:bCs/>
          <w:u w:val="single"/>
          <w:lang w:eastAsia="zh-CN"/>
        </w:rPr>
        <w:lastRenderedPageBreak/>
        <w:fldChar w:fldCharType="begin"/>
      </w:r>
      <w:r>
        <w:rPr>
          <w:rFonts w:eastAsiaTheme="minorEastAsia"/>
          <w:b/>
          <w:bCs/>
          <w:u w:val="single"/>
          <w:lang w:eastAsia="zh-CN"/>
        </w:rPr>
        <w:instrText xml:space="preserve"> REF _Ref142668541 \h </w:instrText>
      </w:r>
      <w:r>
        <w:rPr>
          <w:rFonts w:eastAsiaTheme="minorEastAsia"/>
          <w:b/>
          <w:bCs/>
          <w:u w:val="single"/>
          <w:lang w:eastAsia="zh-CN"/>
        </w:rPr>
      </w:r>
      <w:r>
        <w:rPr>
          <w:rFonts w:eastAsiaTheme="minorEastAsia"/>
          <w:b/>
          <w:bCs/>
          <w:u w:val="single"/>
          <w:lang w:eastAsia="zh-CN"/>
        </w:rPr>
        <w:fldChar w:fldCharType="separate"/>
      </w:r>
      <w:r w:rsidR="000C3E93" w:rsidRPr="003D5E3B">
        <w:rPr>
          <w:b/>
          <w:bCs/>
          <w:szCs w:val="20"/>
        </w:rPr>
        <w:t xml:space="preserve">Proposal </w:t>
      </w:r>
      <w:r w:rsidR="000C3E93">
        <w:rPr>
          <w:b/>
          <w:bCs/>
          <w:noProof/>
          <w:szCs w:val="20"/>
        </w:rPr>
        <w:t>1</w:t>
      </w:r>
      <w:r w:rsidR="000C3E93" w:rsidRPr="003D5E3B">
        <w:rPr>
          <w:b/>
          <w:bCs/>
          <w:szCs w:val="20"/>
        </w:rPr>
        <w:t>.</w:t>
      </w:r>
      <w:r w:rsidR="000C3E93">
        <w:rPr>
          <w:rFonts w:eastAsiaTheme="minorEastAsia"/>
          <w:b/>
          <w:bCs/>
          <w:szCs w:val="20"/>
          <w:lang w:eastAsia="zh-CN"/>
        </w:rPr>
        <w:t xml:space="preserve"> Clarify in the RRC parameter list or adopt the TP1 for TS 38.213 that</w:t>
      </w:r>
      <w:r w:rsidR="000C3E93" w:rsidRPr="003D5E3B">
        <w:rPr>
          <w:rFonts w:eastAsiaTheme="minorEastAsia"/>
          <w:b/>
          <w:bCs/>
          <w:szCs w:val="20"/>
          <w:lang w:eastAsia="zh-CN"/>
        </w:rPr>
        <w:t>: For any cell in a set of cells configured for multi-cell scheduling, UE is not expected to be configured with more than one scheduling cell to monitor PDCCH candidates for the scheduled cell, regardless of the DCI format.</w:t>
      </w:r>
      <w:r>
        <w:rPr>
          <w:rFonts w:eastAsiaTheme="minorEastAsia"/>
          <w:b/>
          <w:bCs/>
          <w:u w:val="single"/>
          <w:lang w:eastAsia="zh-CN"/>
        </w:rPr>
        <w:fldChar w:fldCharType="end"/>
      </w:r>
    </w:p>
    <w:p w14:paraId="5416A18A" w14:textId="0217975F" w:rsidR="009C2034" w:rsidRDefault="009C2034"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_Ref146813723 \h </w:instrText>
      </w:r>
      <w:r>
        <w:rPr>
          <w:rFonts w:eastAsiaTheme="minorEastAsia"/>
          <w:b/>
          <w:bCs/>
          <w:u w:val="single"/>
          <w:lang w:eastAsia="zh-CN"/>
        </w:rPr>
      </w:r>
      <w:r>
        <w:rPr>
          <w:rFonts w:eastAsiaTheme="minorEastAsia"/>
          <w:b/>
          <w:bCs/>
          <w:u w:val="single"/>
          <w:lang w:eastAsia="zh-CN"/>
        </w:rPr>
        <w:fldChar w:fldCharType="separate"/>
      </w:r>
      <w:r w:rsidR="000C3E93" w:rsidRPr="000309A3">
        <w:rPr>
          <w:b/>
          <w:bCs/>
          <w:szCs w:val="20"/>
        </w:rPr>
        <w:t xml:space="preserve">Proposal </w:t>
      </w:r>
      <w:r w:rsidR="000C3E93">
        <w:rPr>
          <w:b/>
          <w:bCs/>
          <w:noProof/>
          <w:szCs w:val="20"/>
        </w:rPr>
        <w:t>2</w:t>
      </w:r>
      <w:r w:rsidR="000C3E93" w:rsidRPr="000309A3">
        <w:rPr>
          <w:b/>
          <w:bCs/>
          <w:szCs w:val="20"/>
        </w:rPr>
        <w:t>.</w:t>
      </w:r>
      <w:r w:rsidR="000C3E93" w:rsidRPr="000309A3">
        <w:rPr>
          <w:rFonts w:eastAsiaTheme="minorEastAsia"/>
          <w:b/>
          <w:bCs/>
          <w:szCs w:val="20"/>
          <w:lang w:eastAsia="zh-CN"/>
        </w:rPr>
        <w:t xml:space="preserve"> Adopt TP2 for TS 38.212 to clarify that:</w:t>
      </w:r>
      <w:r w:rsidR="000C3E93">
        <w:rPr>
          <w:rFonts w:eastAsiaTheme="minorEastAsia"/>
          <w:b/>
          <w:bCs/>
          <w:szCs w:val="20"/>
          <w:lang w:eastAsia="zh-CN"/>
        </w:rPr>
        <w:t xml:space="preserve"> for DCI format 0-3/1-3,</w:t>
      </w:r>
      <w:r w:rsidR="000C3E93" w:rsidRPr="000309A3">
        <w:rPr>
          <w:rFonts w:eastAsiaTheme="minorEastAsia"/>
          <w:b/>
          <w:bCs/>
          <w:szCs w:val="20"/>
          <w:lang w:eastAsia="zh-CN"/>
        </w:rPr>
        <w:t xml:space="preserv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BWP,RRC</m:t>
            </m:r>
          </m:sub>
          <m:sup>
            <m:r>
              <m:rPr>
                <m:sty m:val="bi"/>
              </m:rPr>
              <w:rPr>
                <w:rFonts w:ascii="Cambria Math" w:hAnsi="Cambria Math"/>
              </w:rPr>
              <m:t>max</m:t>
            </m:r>
          </m:sup>
        </m:sSubSup>
        <m:r>
          <m:rPr>
            <m:sty m:val="bi"/>
          </m:rPr>
          <w:rPr>
            <w:rFonts w:ascii="Cambria Math" w:hAnsi="Cambria Math"/>
          </w:rPr>
          <m:t xml:space="preserve"> </m:t>
        </m:r>
      </m:oMath>
      <w:r w:rsidR="000C3E93" w:rsidRPr="000309A3">
        <w:rPr>
          <w:b/>
          <w:bCs/>
          <w:lang w:eastAsia="zh-CN"/>
        </w:rPr>
        <w:t>is the maximum number of UL</w:t>
      </w:r>
      <w:r w:rsidR="000C3E93">
        <w:rPr>
          <w:b/>
          <w:bCs/>
          <w:lang w:eastAsia="zh-CN"/>
        </w:rPr>
        <w:t>/DL</w:t>
      </w:r>
      <w:r w:rsidR="000C3E93" w:rsidRPr="000309A3">
        <w:rPr>
          <w:b/>
          <w:bCs/>
          <w:lang w:eastAsia="zh-CN"/>
        </w:rPr>
        <w:t xml:space="preserve"> BWPs configured by higher layers across all the cells configured by higher layer parameter</w:t>
      </w:r>
      <w:r w:rsidR="000C3E93">
        <w:rPr>
          <w:b/>
          <w:bCs/>
          <w:lang w:eastAsia="zh-CN"/>
        </w:rPr>
        <w:t>s</w:t>
      </w:r>
      <w:r w:rsidR="000C3E93" w:rsidRPr="000309A3">
        <w:rPr>
          <w:b/>
          <w:bCs/>
          <w:lang w:eastAsia="zh-CN"/>
        </w:rPr>
        <w:t>, excluding the initial UL</w:t>
      </w:r>
      <w:r w:rsidR="000C3E93">
        <w:rPr>
          <w:b/>
          <w:bCs/>
          <w:lang w:eastAsia="zh-CN"/>
        </w:rPr>
        <w:t>/DL</w:t>
      </w:r>
      <w:r w:rsidR="000C3E93" w:rsidRPr="000309A3">
        <w:rPr>
          <w:b/>
          <w:bCs/>
          <w:lang w:eastAsia="zh-CN"/>
        </w:rPr>
        <w:t xml:space="preserve"> BWP</w:t>
      </w:r>
      <w:r w:rsidR="000C3E93" w:rsidRPr="000309A3">
        <w:rPr>
          <w:rFonts w:eastAsiaTheme="minorEastAsia"/>
          <w:b/>
          <w:bCs/>
          <w:szCs w:val="20"/>
          <w:lang w:eastAsia="zh-CN"/>
        </w:rPr>
        <w:t>.</w:t>
      </w:r>
      <w:r>
        <w:rPr>
          <w:rFonts w:eastAsiaTheme="minorEastAsia"/>
          <w:b/>
          <w:bCs/>
          <w:u w:val="single"/>
          <w:lang w:eastAsia="zh-CN"/>
        </w:rPr>
        <w:fldChar w:fldCharType="end"/>
      </w:r>
    </w:p>
    <w:p w14:paraId="6910B268" w14:textId="77777777" w:rsidR="00923DFD" w:rsidRDefault="00923DFD"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_Ref146818873 \h </w:instrText>
      </w:r>
      <w:r>
        <w:rPr>
          <w:rFonts w:eastAsiaTheme="minorEastAsia"/>
          <w:b/>
          <w:bCs/>
          <w:u w:val="single"/>
          <w:lang w:eastAsia="zh-CN"/>
        </w:rPr>
      </w:r>
      <w:r>
        <w:rPr>
          <w:rFonts w:eastAsiaTheme="minorEastAsia"/>
          <w:b/>
          <w:bCs/>
          <w:u w:val="single"/>
          <w:lang w:eastAsia="zh-CN"/>
        </w:rPr>
        <w:fldChar w:fldCharType="separate"/>
      </w:r>
      <w:r w:rsidRPr="000309A3">
        <w:rPr>
          <w:b/>
          <w:bCs/>
          <w:szCs w:val="20"/>
        </w:rPr>
        <w:t xml:space="preserve">Proposal </w:t>
      </w:r>
      <w:r>
        <w:rPr>
          <w:b/>
          <w:bCs/>
          <w:noProof/>
          <w:szCs w:val="20"/>
        </w:rPr>
        <w:t>3</w:t>
      </w:r>
      <w:r w:rsidRPr="000309A3">
        <w:rPr>
          <w:b/>
          <w:bCs/>
          <w:szCs w:val="20"/>
        </w:rPr>
        <w:t>.</w:t>
      </w:r>
      <w:r w:rsidRPr="000309A3">
        <w:rPr>
          <w:rFonts w:eastAsiaTheme="minorEastAsia"/>
          <w:b/>
          <w:bCs/>
          <w:szCs w:val="20"/>
          <w:lang w:eastAsia="zh-CN"/>
        </w:rPr>
        <w:t xml:space="preserve"> </w:t>
      </w:r>
      <w:r>
        <w:rPr>
          <w:rFonts w:eastAsiaTheme="minorEastAsia"/>
          <w:b/>
          <w:bCs/>
          <w:szCs w:val="20"/>
          <w:lang w:eastAsia="zh-CN"/>
        </w:rPr>
        <w:t>T</w:t>
      </w:r>
      <w:r w:rsidRPr="009211BA">
        <w:rPr>
          <w:rFonts w:eastAsiaTheme="minorEastAsia"/>
          <w:b/>
          <w:bCs/>
          <w:szCs w:val="20"/>
          <w:lang w:eastAsia="zh-CN"/>
        </w:rPr>
        <w:t>he field description of TDRA-FieldIndexDCI-1-3 and TDRA-FieldIndexDCI-0-3 should be updated as below</w:t>
      </w:r>
      <w:r w:rsidRPr="000309A3">
        <w:rPr>
          <w:rFonts w:eastAsiaTheme="minorEastAsia"/>
          <w:b/>
          <w:bCs/>
          <w:szCs w:val="20"/>
          <w:lang w:eastAsia="zh-CN"/>
        </w:rPr>
        <w:t>:</w:t>
      </w:r>
      <w:r>
        <w:rPr>
          <w:rFonts w:eastAsiaTheme="minorEastAsia"/>
          <w:b/>
          <w:bCs/>
          <w:szCs w:val="20"/>
          <w:lang w:eastAsia="zh-CN"/>
        </w:rPr>
        <w:br/>
      </w:r>
      <w:r w:rsidRPr="009211BA">
        <w:rPr>
          <w:rFonts w:eastAsiaTheme="minorEastAsia"/>
          <w:b/>
          <w:bCs/>
          <w:szCs w:val="20"/>
          <w:lang w:eastAsia="zh-CN"/>
        </w:rPr>
        <w:t>-</w:t>
      </w:r>
      <w:r w:rsidRPr="009211BA">
        <w:rPr>
          <w:b/>
          <w:bCs/>
          <w:lang w:eastAsia="zh-CN"/>
        </w:rPr>
        <w:t xml:space="preserve"> </w:t>
      </w:r>
      <w:r>
        <w:rPr>
          <w:b/>
          <w:bCs/>
          <w:lang w:eastAsia="zh-CN"/>
        </w:rPr>
        <w:t xml:space="preserve"> the </w:t>
      </w:r>
      <w:r w:rsidRPr="009211BA">
        <w:rPr>
          <w:b/>
          <w:bCs/>
          <w:lang w:eastAsia="zh-CN"/>
        </w:rPr>
        <w:t xml:space="preserve">first TDRA index in a row of TDRA-FieldIndexDCI-1-3 or TDRA-FieldIndexDCI-0-3 is for </w:t>
      </w:r>
      <w:r w:rsidRPr="009211BA">
        <w:rPr>
          <w:b/>
          <w:bCs/>
          <w:color w:val="FF0000"/>
          <w:lang w:eastAsia="zh-CN"/>
        </w:rPr>
        <w:t>BWP with</w:t>
      </w:r>
      <w:r w:rsidRPr="009211BA">
        <w:rPr>
          <w:b/>
          <w:bCs/>
          <w:lang w:eastAsia="zh-CN"/>
        </w:rPr>
        <w:t xml:space="preserve"> the </w:t>
      </w:r>
      <w:r w:rsidRPr="009211BA">
        <w:rPr>
          <w:b/>
          <w:bCs/>
          <w:color w:val="FF0000"/>
          <w:lang w:eastAsia="zh-CN"/>
        </w:rPr>
        <w:t xml:space="preserve">smallest </w:t>
      </w:r>
      <w:r w:rsidRPr="009211BA">
        <w:rPr>
          <w:b/>
          <w:bCs/>
          <w:lang w:eastAsia="zh-CN"/>
        </w:rPr>
        <w:t xml:space="preserve">BWP-Id </w:t>
      </w:r>
      <w:r w:rsidRPr="009211BA">
        <w:rPr>
          <w:b/>
          <w:bCs/>
          <w:color w:val="FF0000"/>
          <w:lang w:eastAsia="zh-CN"/>
        </w:rPr>
        <w:t>that can be indicated by the BWP indicator</w:t>
      </w:r>
      <w:r w:rsidRPr="001B3C5E">
        <w:rPr>
          <w:b/>
          <w:bCs/>
          <w:color w:val="FF0000"/>
          <w:lang w:eastAsia="zh-CN"/>
        </w:rPr>
        <w:t xml:space="preserve"> field</w:t>
      </w:r>
      <w:r w:rsidRPr="009211BA">
        <w:rPr>
          <w:b/>
          <w:bCs/>
          <w:color w:val="FF0000"/>
          <w:lang w:eastAsia="zh-CN"/>
        </w:rPr>
        <w:t>, as specified in 38.212, for</w:t>
      </w:r>
      <w:r w:rsidRPr="009211BA">
        <w:rPr>
          <w:b/>
          <w:bCs/>
          <w:lang w:eastAsia="zh-CN"/>
        </w:rPr>
        <w:t xml:space="preserve"> </w:t>
      </w:r>
      <w:r w:rsidRPr="009211BA">
        <w:rPr>
          <w:b/>
          <w:bCs/>
          <w:strike/>
          <w:color w:val="FF0000"/>
          <w:lang w:eastAsia="zh-CN"/>
        </w:rPr>
        <w:t xml:space="preserve">of </w:t>
      </w:r>
      <w:r w:rsidRPr="009211BA">
        <w:rPr>
          <w:b/>
          <w:bCs/>
          <w:lang w:eastAsia="zh-CN"/>
        </w:rPr>
        <w:t>the first cell in ScheduledCell-ListDCI-1-3,</w:t>
      </w:r>
      <w:r w:rsidRPr="009211BA">
        <w:rPr>
          <w:b/>
          <w:bCs/>
        </w:rPr>
        <w:t xml:space="preserve"> </w:t>
      </w:r>
      <w:r w:rsidRPr="009211BA">
        <w:rPr>
          <w:b/>
          <w:bCs/>
          <w:lang w:eastAsia="zh-CN"/>
        </w:rPr>
        <w:t>second TDRA index in a row is for</w:t>
      </w:r>
      <w:r w:rsidRPr="009211BA">
        <w:rPr>
          <w:b/>
          <w:bCs/>
          <w:color w:val="FF0000"/>
          <w:lang w:eastAsia="zh-CN"/>
        </w:rPr>
        <w:t xml:space="preserve"> BWP with</w:t>
      </w:r>
      <w:r w:rsidRPr="009211BA">
        <w:rPr>
          <w:b/>
          <w:bCs/>
          <w:lang w:eastAsia="zh-CN"/>
        </w:rPr>
        <w:t xml:space="preserve"> the</w:t>
      </w:r>
      <w:r w:rsidRPr="009211BA">
        <w:rPr>
          <w:b/>
          <w:bCs/>
          <w:color w:val="FF0000"/>
          <w:lang w:eastAsia="zh-CN"/>
        </w:rPr>
        <w:t xml:space="preserve"> next smaller </w:t>
      </w:r>
      <w:r w:rsidRPr="009211BA">
        <w:rPr>
          <w:b/>
          <w:bCs/>
          <w:lang w:eastAsia="zh-CN"/>
        </w:rPr>
        <w:t>BWP Id of the first cell and so on</w:t>
      </w:r>
      <w:r>
        <w:rPr>
          <w:b/>
          <w:bCs/>
          <w:lang w:eastAsia="zh-CN"/>
        </w:rPr>
        <w:t>.</w:t>
      </w:r>
      <w:r>
        <w:rPr>
          <w:b/>
          <w:bCs/>
          <w:lang w:eastAsia="zh-CN"/>
        </w:rPr>
        <w:br/>
      </w:r>
      <w:r w:rsidRPr="009211BA">
        <w:rPr>
          <w:rFonts w:eastAsiaTheme="minorEastAsia"/>
          <w:b/>
          <w:bCs/>
          <w:szCs w:val="20"/>
          <w:lang w:eastAsia="zh-CN"/>
        </w:rPr>
        <w:t>-</w:t>
      </w:r>
      <w:r w:rsidRPr="009211BA">
        <w:rPr>
          <w:b/>
          <w:bCs/>
          <w:lang w:eastAsia="zh-CN"/>
        </w:rPr>
        <w:t xml:space="preserve"> </w:t>
      </w:r>
      <w:r>
        <w:rPr>
          <w:b/>
          <w:bCs/>
          <w:lang w:eastAsia="zh-CN"/>
        </w:rPr>
        <w:t xml:space="preserve"> </w:t>
      </w:r>
      <w:r w:rsidRPr="009211BA">
        <w:rPr>
          <w:b/>
          <w:bCs/>
          <w:lang w:eastAsia="zh-CN"/>
        </w:rPr>
        <w:t>the number of TDRA indices in a row of TDRA-FieldIndexDCI-1-3 or TDRA-FieldIndexDCI-0-3 should be the same as the total number of BWPs across cells included in ScheduledCell-ListDCI-1-3 or ScheduledCell-ListDCI-0-3</w:t>
      </w:r>
      <w:r w:rsidRPr="009211BA">
        <w:rPr>
          <w:b/>
          <w:bCs/>
          <w:color w:val="FF0000"/>
          <w:lang w:eastAsia="zh-CN"/>
        </w:rPr>
        <w:t xml:space="preserve"> </w:t>
      </w:r>
      <w:r w:rsidRPr="009211BA">
        <w:rPr>
          <w:rFonts w:hint="eastAsia"/>
          <w:b/>
          <w:bCs/>
          <w:color w:val="FF0000"/>
          <w:lang w:eastAsia="zh-CN"/>
        </w:rPr>
        <w:t>that</w:t>
      </w:r>
      <w:r w:rsidRPr="009211BA">
        <w:rPr>
          <w:b/>
          <w:bCs/>
          <w:color w:val="FF0000"/>
          <w:lang w:eastAsia="zh-CN"/>
        </w:rPr>
        <w:t xml:space="preserve"> can be indicated by the BWP indicator </w:t>
      </w:r>
      <w:proofErr w:type="spellStart"/>
      <w:r w:rsidRPr="009211BA">
        <w:rPr>
          <w:b/>
          <w:bCs/>
          <w:color w:val="FF0000"/>
          <w:lang w:eastAsia="zh-CN"/>
        </w:rPr>
        <w:t>field</w:t>
      </w:r>
      <w:r w:rsidRPr="009211BA">
        <w:rPr>
          <w:rFonts w:eastAsiaTheme="minorEastAsia"/>
          <w:b/>
          <w:bCs/>
          <w:szCs w:val="20"/>
          <w:lang w:eastAsia="zh-CN"/>
        </w:rPr>
        <w:t>.</w:t>
      </w:r>
      <w:r>
        <w:rPr>
          <w:rFonts w:eastAsiaTheme="minorEastAsia"/>
          <w:b/>
          <w:bCs/>
          <w:u w:val="single"/>
          <w:lang w:eastAsia="zh-CN"/>
        </w:rPr>
        <w:fldChar w:fldCharType="end"/>
      </w:r>
      <w:proofErr w:type="spellEnd"/>
    </w:p>
    <w:p w14:paraId="3B22DAC8" w14:textId="6D657A46" w:rsidR="009C2034" w:rsidRDefault="009C2034"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_Ref146813726 \h </w:instrText>
      </w:r>
      <w:r>
        <w:rPr>
          <w:rFonts w:eastAsiaTheme="minorEastAsia"/>
          <w:b/>
          <w:bCs/>
          <w:u w:val="single"/>
          <w:lang w:eastAsia="zh-CN"/>
        </w:rPr>
      </w:r>
      <w:r>
        <w:rPr>
          <w:rFonts w:eastAsiaTheme="minorEastAsia"/>
          <w:b/>
          <w:bCs/>
          <w:u w:val="single"/>
          <w:lang w:eastAsia="zh-CN"/>
        </w:rPr>
        <w:fldChar w:fldCharType="separate"/>
      </w:r>
      <w:r w:rsidR="000C3E93" w:rsidRPr="003D5E3B">
        <w:rPr>
          <w:b/>
          <w:bCs/>
          <w:szCs w:val="20"/>
        </w:rPr>
        <w:t xml:space="preserve">Proposal </w:t>
      </w:r>
      <w:r w:rsidR="000C3E93">
        <w:rPr>
          <w:b/>
          <w:bCs/>
          <w:noProof/>
          <w:szCs w:val="20"/>
        </w:rPr>
        <w:t>4</w:t>
      </w:r>
      <w:r w:rsidR="000C3E93" w:rsidRPr="003D5E3B">
        <w:rPr>
          <w:b/>
          <w:bCs/>
          <w:szCs w:val="20"/>
        </w:rPr>
        <w:t>.</w:t>
      </w:r>
      <w:r w:rsidR="000C3E93">
        <w:rPr>
          <w:rFonts w:eastAsiaTheme="minorEastAsia"/>
          <w:b/>
          <w:bCs/>
          <w:szCs w:val="20"/>
          <w:lang w:eastAsia="zh-CN"/>
        </w:rPr>
        <w:t xml:space="preserve"> Update t</w:t>
      </w:r>
      <w:r w:rsidR="000C3E93" w:rsidRPr="00391ED9">
        <w:rPr>
          <w:rFonts w:eastAsiaTheme="minorEastAsia"/>
          <w:b/>
          <w:bCs/>
          <w:szCs w:val="20"/>
          <w:lang w:eastAsia="zh-CN"/>
        </w:rPr>
        <w:t>he value range of SRS-</w:t>
      </w:r>
      <w:proofErr w:type="spellStart"/>
      <w:r w:rsidR="000C3E93" w:rsidRPr="00391ED9">
        <w:rPr>
          <w:rFonts w:eastAsiaTheme="minorEastAsia"/>
          <w:b/>
          <w:bCs/>
          <w:szCs w:val="20"/>
          <w:lang w:eastAsia="zh-CN"/>
        </w:rPr>
        <w:t>OffsetCombo</w:t>
      </w:r>
      <w:proofErr w:type="spellEnd"/>
      <w:r w:rsidR="000C3E93" w:rsidRPr="00391ED9">
        <w:rPr>
          <w:rFonts w:eastAsiaTheme="minorEastAsia"/>
          <w:b/>
          <w:bCs/>
          <w:szCs w:val="20"/>
          <w:lang w:eastAsia="zh-CN"/>
        </w:rPr>
        <w:t xml:space="preserve"> to “SEQUENCE (SIZE (</w:t>
      </w:r>
      <w:proofErr w:type="gramStart"/>
      <w:r w:rsidR="000C3E93" w:rsidRPr="00391ED9">
        <w:rPr>
          <w:rFonts w:eastAsiaTheme="minorEastAsia"/>
          <w:b/>
          <w:bCs/>
          <w:szCs w:val="20"/>
          <w:lang w:eastAsia="zh-CN"/>
        </w:rPr>
        <w:t>1..</w:t>
      </w:r>
      <w:proofErr w:type="gramEnd"/>
      <w:r w:rsidR="000C3E93" w:rsidRPr="00391ED9">
        <w:rPr>
          <w:rFonts w:eastAsiaTheme="minorEastAsia"/>
          <w:b/>
          <w:bCs/>
          <w:szCs w:val="20"/>
          <w:lang w:eastAsia="zh-CN"/>
        </w:rPr>
        <w:t>4)) OF INTEGER (0..3)”</w:t>
      </w:r>
      <w:r w:rsidR="000C3E93" w:rsidRPr="003D5E3B">
        <w:rPr>
          <w:rFonts w:eastAsiaTheme="minorEastAsia"/>
          <w:b/>
          <w:bCs/>
          <w:szCs w:val="20"/>
          <w:lang w:eastAsia="zh-CN"/>
        </w:rPr>
        <w:t>.</w:t>
      </w:r>
      <w:r>
        <w:rPr>
          <w:rFonts w:eastAsiaTheme="minorEastAsia"/>
          <w:b/>
          <w:bCs/>
          <w:u w:val="single"/>
          <w:lang w:eastAsia="zh-CN"/>
        </w:rPr>
        <w:fldChar w:fldCharType="end"/>
      </w:r>
    </w:p>
    <w:p w14:paraId="24BEC716" w14:textId="75549B65" w:rsidR="009C2034" w:rsidRDefault="009C2034"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_Ref135055642 \h </w:instrText>
      </w:r>
      <w:r>
        <w:rPr>
          <w:rFonts w:eastAsiaTheme="minorEastAsia"/>
          <w:b/>
          <w:bCs/>
          <w:u w:val="single"/>
          <w:lang w:eastAsia="zh-CN"/>
        </w:rPr>
      </w:r>
      <w:r>
        <w:rPr>
          <w:rFonts w:eastAsiaTheme="minorEastAsia"/>
          <w:b/>
          <w:bCs/>
          <w:u w:val="single"/>
          <w:lang w:eastAsia="zh-CN"/>
        </w:rPr>
        <w:fldChar w:fldCharType="separate"/>
      </w:r>
      <w:r w:rsidR="000C3E93" w:rsidRPr="00C54187">
        <w:rPr>
          <w:b/>
          <w:bCs/>
          <w:szCs w:val="20"/>
        </w:rPr>
        <w:t xml:space="preserve">Proposal </w:t>
      </w:r>
      <w:r w:rsidR="000C3E93">
        <w:rPr>
          <w:b/>
          <w:bCs/>
          <w:noProof/>
          <w:szCs w:val="20"/>
        </w:rPr>
        <w:t>5</w:t>
      </w:r>
      <w:r w:rsidR="000C3E93" w:rsidRPr="00C54187">
        <w:rPr>
          <w:b/>
          <w:bCs/>
          <w:szCs w:val="20"/>
        </w:rPr>
        <w:t xml:space="preserve">. </w:t>
      </w:r>
      <w:r w:rsidR="000C3E93" w:rsidRPr="00C54187">
        <w:rPr>
          <w:rFonts w:eastAsia="宋体"/>
          <w:b/>
          <w:bCs/>
          <w:szCs w:val="20"/>
        </w:rPr>
        <w:t>Minimum applicable scheduling offset indicator is</w:t>
      </w:r>
      <w:r w:rsidR="000C3E93">
        <w:rPr>
          <w:rFonts w:eastAsia="宋体"/>
          <w:b/>
          <w:bCs/>
          <w:szCs w:val="20"/>
        </w:rPr>
        <w:t xml:space="preserve"> defined as</w:t>
      </w:r>
      <w:r w:rsidR="000C3E93" w:rsidRPr="00C54187">
        <w:rPr>
          <w:rFonts w:eastAsia="宋体"/>
          <w:b/>
          <w:bCs/>
          <w:szCs w:val="20"/>
        </w:rPr>
        <w:t xml:space="preserve"> Type1A </w:t>
      </w:r>
      <w:r w:rsidR="000C3E93">
        <w:rPr>
          <w:rFonts w:eastAsia="宋体"/>
          <w:b/>
          <w:bCs/>
          <w:szCs w:val="20"/>
        </w:rPr>
        <w:t>with</w:t>
      </w:r>
      <w:r w:rsidR="000C3E93" w:rsidRPr="00C54187">
        <w:rPr>
          <w:rFonts w:eastAsia="宋体"/>
          <w:b/>
          <w:bCs/>
          <w:szCs w:val="20"/>
        </w:rPr>
        <w:t xml:space="preserve"> 1 bit in a mc-DCI</w:t>
      </w:r>
      <w:r w:rsidR="000C3E93">
        <w:rPr>
          <w:rFonts w:eastAsia="宋体"/>
          <w:b/>
          <w:bCs/>
          <w:szCs w:val="20"/>
        </w:rPr>
        <w:t xml:space="preserve"> format.</w:t>
      </w:r>
      <w:r w:rsidR="000C3E93" w:rsidRPr="00C54187">
        <w:rPr>
          <w:rFonts w:eastAsia="宋体"/>
          <w:b/>
          <w:bCs/>
          <w:szCs w:val="20"/>
        </w:rPr>
        <w:t xml:space="preserve"> </w:t>
      </w:r>
      <w:r w:rsidR="000C3E93">
        <w:rPr>
          <w:rFonts w:eastAsia="宋体"/>
          <w:b/>
          <w:bCs/>
          <w:szCs w:val="20"/>
        </w:rPr>
        <w:t>A</w:t>
      </w:r>
      <w:r w:rsidR="000C3E93" w:rsidRPr="00C54187">
        <w:rPr>
          <w:rFonts w:eastAsia="宋体"/>
          <w:b/>
          <w:bCs/>
          <w:szCs w:val="20"/>
        </w:rPr>
        <w:t>dopt the following TP</w:t>
      </w:r>
      <w:r w:rsidR="000C3E93">
        <w:rPr>
          <w:rFonts w:eastAsia="宋体"/>
          <w:b/>
          <w:bCs/>
          <w:szCs w:val="20"/>
        </w:rPr>
        <w:t>3for 38.212</w:t>
      </w:r>
      <w:r w:rsidR="000C3E93" w:rsidRPr="00C54187">
        <w:rPr>
          <w:rFonts w:eastAsia="宋体"/>
          <w:b/>
          <w:bCs/>
          <w:szCs w:val="20"/>
        </w:rPr>
        <w:t>.</w:t>
      </w:r>
      <w:r>
        <w:rPr>
          <w:rFonts w:eastAsiaTheme="minorEastAsia"/>
          <w:b/>
          <w:bCs/>
          <w:u w:val="single"/>
          <w:lang w:eastAsia="zh-CN"/>
        </w:rPr>
        <w:fldChar w:fldCharType="end"/>
      </w:r>
    </w:p>
    <w:p w14:paraId="0BE41544" w14:textId="1E496373" w:rsidR="009C2034" w:rsidRDefault="009C2034"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_Ref142668548 \h </w:instrText>
      </w:r>
      <w:r>
        <w:rPr>
          <w:rFonts w:eastAsiaTheme="minorEastAsia"/>
          <w:b/>
          <w:bCs/>
          <w:u w:val="single"/>
          <w:lang w:eastAsia="zh-CN"/>
        </w:rPr>
      </w:r>
      <w:r>
        <w:rPr>
          <w:rFonts w:eastAsiaTheme="minorEastAsia"/>
          <w:b/>
          <w:bCs/>
          <w:u w:val="single"/>
          <w:lang w:eastAsia="zh-CN"/>
        </w:rPr>
        <w:fldChar w:fldCharType="separate"/>
      </w:r>
      <w:r w:rsidR="000C3E93" w:rsidRPr="00C54187">
        <w:rPr>
          <w:b/>
          <w:bCs/>
          <w:szCs w:val="20"/>
        </w:rPr>
        <w:t xml:space="preserve">Proposal </w:t>
      </w:r>
      <w:r w:rsidR="000C3E93">
        <w:rPr>
          <w:b/>
          <w:bCs/>
          <w:noProof/>
          <w:szCs w:val="20"/>
        </w:rPr>
        <w:t>6</w:t>
      </w:r>
      <w:r w:rsidR="000C3E93" w:rsidRPr="00C54187">
        <w:rPr>
          <w:b/>
          <w:bCs/>
          <w:szCs w:val="20"/>
        </w:rPr>
        <w:t xml:space="preserve">. </w:t>
      </w:r>
      <w:r w:rsidR="000C3E93" w:rsidRPr="00C54187">
        <w:rPr>
          <w:rFonts w:eastAsiaTheme="minorEastAsia"/>
          <w:b/>
          <w:bCs/>
          <w:szCs w:val="20"/>
          <w:lang w:eastAsia="zh-CN"/>
        </w:rPr>
        <w:t>Reuse legacy priority index parameter</w:t>
      </w:r>
      <w:r w:rsidR="000C3E93">
        <w:rPr>
          <w:rFonts w:eastAsiaTheme="minorEastAsia"/>
          <w:b/>
          <w:bCs/>
          <w:szCs w:val="20"/>
          <w:lang w:eastAsia="zh-CN"/>
        </w:rPr>
        <w:t>, i.e.,</w:t>
      </w:r>
      <w:r w:rsidR="000C3E93" w:rsidRPr="00EE7397">
        <w:rPr>
          <w:i/>
          <w:iCs/>
          <w:szCs w:val="20"/>
        </w:rPr>
        <w:t xml:space="preserve"> </w:t>
      </w:r>
      <w:r w:rsidR="000C3E93" w:rsidRPr="002E5AB9">
        <w:rPr>
          <w:b/>
          <w:bCs/>
          <w:i/>
          <w:iCs/>
          <w:szCs w:val="20"/>
        </w:rPr>
        <w:t xml:space="preserve">priorityIndicatorDCI-0-1-r16 </w:t>
      </w:r>
      <w:r w:rsidR="000C3E93" w:rsidRPr="002E5AB9">
        <w:rPr>
          <w:b/>
          <w:bCs/>
          <w:szCs w:val="20"/>
        </w:rPr>
        <w:t>and</w:t>
      </w:r>
      <w:r w:rsidR="000C3E93" w:rsidRPr="002E5AB9">
        <w:rPr>
          <w:b/>
          <w:bCs/>
          <w:i/>
          <w:iCs/>
          <w:szCs w:val="20"/>
        </w:rPr>
        <w:t xml:space="preserve"> priorityIndicatorDCI-1-1-r16</w:t>
      </w:r>
      <w:r w:rsidR="000C3E93" w:rsidRPr="002E5AB9">
        <w:rPr>
          <w:rFonts w:eastAsiaTheme="minorEastAsia"/>
          <w:b/>
          <w:bCs/>
          <w:szCs w:val="20"/>
          <w:lang w:eastAsia="zh-CN"/>
        </w:rPr>
        <w:t xml:space="preserve"> </w:t>
      </w:r>
      <w:r w:rsidR="000C3E93" w:rsidRPr="00C54187">
        <w:rPr>
          <w:rFonts w:eastAsiaTheme="minorEastAsia"/>
          <w:b/>
          <w:bCs/>
          <w:szCs w:val="20"/>
          <w:lang w:eastAsia="zh-CN"/>
        </w:rPr>
        <w:t>to configure the priority index</w:t>
      </w:r>
      <w:r w:rsidR="000C3E93">
        <w:rPr>
          <w:rFonts w:eastAsiaTheme="minorEastAsia"/>
          <w:b/>
          <w:bCs/>
          <w:szCs w:val="20"/>
          <w:lang w:eastAsia="zh-CN"/>
        </w:rPr>
        <w:t xml:space="preserve"> value</w:t>
      </w:r>
      <w:r w:rsidR="000C3E93" w:rsidRPr="00C54187">
        <w:rPr>
          <w:rFonts w:eastAsiaTheme="minorEastAsia"/>
          <w:b/>
          <w:bCs/>
          <w:szCs w:val="20"/>
          <w:lang w:eastAsia="zh-CN"/>
        </w:rPr>
        <w:t xml:space="preserve"> for a cell in the cell set.</w:t>
      </w:r>
      <w:r>
        <w:rPr>
          <w:rFonts w:eastAsiaTheme="minorEastAsia"/>
          <w:b/>
          <w:bCs/>
          <w:u w:val="single"/>
          <w:lang w:eastAsia="zh-CN"/>
        </w:rPr>
        <w:fldChar w:fldCharType="end"/>
      </w:r>
    </w:p>
    <w:p w14:paraId="1CD330B1" w14:textId="763F720C" w:rsidR="009C2034" w:rsidRDefault="009C2034"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_Ref146813730 \h </w:instrText>
      </w:r>
      <w:r>
        <w:rPr>
          <w:rFonts w:eastAsiaTheme="minorEastAsia"/>
          <w:b/>
          <w:bCs/>
          <w:u w:val="single"/>
          <w:lang w:eastAsia="zh-CN"/>
        </w:rPr>
      </w:r>
      <w:r>
        <w:rPr>
          <w:rFonts w:eastAsiaTheme="minorEastAsia"/>
          <w:b/>
          <w:bCs/>
          <w:u w:val="single"/>
          <w:lang w:eastAsia="zh-CN"/>
        </w:rPr>
        <w:fldChar w:fldCharType="separate"/>
      </w:r>
      <w:r w:rsidR="000C3E93" w:rsidRPr="00C54187">
        <w:rPr>
          <w:b/>
          <w:bCs/>
          <w:szCs w:val="20"/>
        </w:rPr>
        <w:t xml:space="preserve">Proposal </w:t>
      </w:r>
      <w:r w:rsidR="000C3E93">
        <w:rPr>
          <w:b/>
          <w:bCs/>
          <w:noProof/>
          <w:szCs w:val="20"/>
        </w:rPr>
        <w:t>7</w:t>
      </w:r>
      <w:r w:rsidR="000C3E93" w:rsidRPr="00C54187">
        <w:rPr>
          <w:b/>
          <w:bCs/>
          <w:szCs w:val="20"/>
        </w:rPr>
        <w:t>. For a</w:t>
      </w:r>
      <w:r w:rsidR="000C3E93" w:rsidRPr="00C54187">
        <w:rPr>
          <w:rFonts w:eastAsiaTheme="minorEastAsia"/>
          <w:b/>
          <w:bCs/>
          <w:szCs w:val="20"/>
          <w:lang w:eastAsia="zh-CN"/>
        </w:rPr>
        <w:t xml:space="preserve"> cell combination scheduled by a DCI format 0_3/1_3, if all co-scheduled cells in the cell combination are configured with priority index for the corresponding active BWPs, the value of priority index can be 1 or 0.</w:t>
      </w:r>
      <w:r w:rsidR="000C3E93" w:rsidRPr="00B50F1E">
        <w:rPr>
          <w:rFonts w:eastAsiaTheme="minorEastAsia"/>
          <w:b/>
          <w:bCs/>
          <w:szCs w:val="20"/>
          <w:lang w:eastAsia="zh-CN"/>
        </w:rPr>
        <w:t xml:space="preserve"> </w:t>
      </w:r>
      <w:r w:rsidR="000C3E93">
        <w:rPr>
          <w:rFonts w:eastAsiaTheme="minorEastAsia"/>
          <w:b/>
          <w:bCs/>
          <w:szCs w:val="20"/>
          <w:lang w:eastAsia="zh-CN"/>
        </w:rPr>
        <w:t>I</w:t>
      </w:r>
      <w:r w:rsidR="000C3E93" w:rsidRPr="00C54187">
        <w:rPr>
          <w:rFonts w:eastAsiaTheme="minorEastAsia"/>
          <w:b/>
          <w:bCs/>
          <w:szCs w:val="20"/>
          <w:lang w:eastAsia="zh-CN"/>
        </w:rPr>
        <w:t>f there is at least one co-scheduled cell without priority index</w:t>
      </w:r>
      <w:r w:rsidR="000C3E93">
        <w:rPr>
          <w:rFonts w:eastAsiaTheme="minorEastAsia"/>
          <w:b/>
          <w:bCs/>
          <w:szCs w:val="20"/>
          <w:lang w:eastAsia="zh-CN"/>
        </w:rPr>
        <w:t xml:space="preserve"> </w:t>
      </w:r>
      <w:r w:rsidR="000C3E93" w:rsidRPr="00C54187">
        <w:rPr>
          <w:rFonts w:eastAsiaTheme="minorEastAsia"/>
          <w:b/>
          <w:bCs/>
          <w:szCs w:val="20"/>
          <w:lang w:eastAsia="zh-CN"/>
        </w:rPr>
        <w:t>configured for its active BWP, the value of priority index in the DCI format is expected to be 0, and the priority index 0 is applied to all scheduled PUSCHs/PDSCH</w:t>
      </w:r>
      <w:r w:rsidR="000C3E93">
        <w:rPr>
          <w:rFonts w:eastAsiaTheme="minorEastAsia"/>
          <w:b/>
          <w:bCs/>
          <w:szCs w:val="20"/>
          <w:lang w:eastAsia="zh-CN"/>
        </w:rPr>
        <w:t>s.</w:t>
      </w:r>
      <w:r>
        <w:rPr>
          <w:rFonts w:eastAsiaTheme="minorEastAsia"/>
          <w:b/>
          <w:bCs/>
          <w:u w:val="single"/>
          <w:lang w:eastAsia="zh-CN"/>
        </w:rPr>
        <w:fldChar w:fldCharType="end"/>
      </w:r>
    </w:p>
    <w:p w14:paraId="28127E1A" w14:textId="154702A7" w:rsidR="009C2034" w:rsidRDefault="009C2034"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_Ref131784544 \h </w:instrText>
      </w:r>
      <w:r>
        <w:rPr>
          <w:rFonts w:eastAsiaTheme="minorEastAsia"/>
          <w:b/>
          <w:bCs/>
          <w:u w:val="single"/>
          <w:lang w:eastAsia="zh-CN"/>
        </w:rPr>
      </w:r>
      <w:r>
        <w:rPr>
          <w:rFonts w:eastAsiaTheme="minorEastAsia"/>
          <w:b/>
          <w:bCs/>
          <w:u w:val="single"/>
          <w:lang w:eastAsia="zh-CN"/>
        </w:rPr>
        <w:fldChar w:fldCharType="separate"/>
      </w:r>
      <w:r w:rsidR="000C3E93" w:rsidRPr="00C54187">
        <w:rPr>
          <w:b/>
          <w:bCs/>
          <w:szCs w:val="20"/>
        </w:rPr>
        <w:t xml:space="preserve">Proposal </w:t>
      </w:r>
      <w:r w:rsidR="000C3E93">
        <w:rPr>
          <w:b/>
          <w:bCs/>
          <w:noProof/>
          <w:szCs w:val="20"/>
        </w:rPr>
        <w:t>8</w:t>
      </w:r>
      <w:r w:rsidR="000C3E93" w:rsidRPr="00C54187">
        <w:rPr>
          <w:b/>
          <w:bCs/>
          <w:szCs w:val="20"/>
        </w:rPr>
        <w:t xml:space="preserve">. </w:t>
      </w:r>
      <w:r w:rsidR="000C3E93">
        <w:rPr>
          <w:b/>
          <w:bCs/>
          <w:szCs w:val="20"/>
        </w:rPr>
        <w:t>Adopt TP4 for TS 38.213</w:t>
      </w:r>
      <w:r w:rsidR="000C3E93" w:rsidRPr="00C54187">
        <w:rPr>
          <w:rFonts w:eastAsiaTheme="minorEastAsia"/>
          <w:b/>
          <w:bCs/>
          <w:szCs w:val="20"/>
          <w:lang w:eastAsia="zh-CN"/>
        </w:rPr>
        <w:t>.</w:t>
      </w:r>
      <w:r>
        <w:rPr>
          <w:rFonts w:eastAsiaTheme="minorEastAsia"/>
          <w:b/>
          <w:bCs/>
          <w:u w:val="single"/>
          <w:lang w:eastAsia="zh-CN"/>
        </w:rPr>
        <w:fldChar w:fldCharType="end"/>
      </w:r>
    </w:p>
    <w:p w14:paraId="65703EB2" w14:textId="48D05569" w:rsidR="009C2034" w:rsidRDefault="009C2034"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_Ref131784551 \h </w:instrText>
      </w:r>
      <w:r>
        <w:rPr>
          <w:rFonts w:eastAsiaTheme="minorEastAsia"/>
          <w:b/>
          <w:bCs/>
          <w:u w:val="single"/>
          <w:lang w:eastAsia="zh-CN"/>
        </w:rPr>
      </w:r>
      <w:r>
        <w:rPr>
          <w:rFonts w:eastAsiaTheme="minorEastAsia"/>
          <w:b/>
          <w:bCs/>
          <w:u w:val="single"/>
          <w:lang w:eastAsia="zh-CN"/>
        </w:rPr>
        <w:fldChar w:fldCharType="separate"/>
      </w:r>
      <w:r w:rsidR="000C3E93" w:rsidRPr="00C54187">
        <w:rPr>
          <w:b/>
          <w:bCs/>
          <w:szCs w:val="20"/>
        </w:rPr>
        <w:t xml:space="preserve">Proposal </w:t>
      </w:r>
      <w:r w:rsidR="000C3E93">
        <w:rPr>
          <w:b/>
          <w:bCs/>
          <w:noProof/>
          <w:szCs w:val="20"/>
        </w:rPr>
        <w:t>9</w:t>
      </w:r>
      <w:r w:rsidR="000C3E93" w:rsidRPr="00C54187">
        <w:rPr>
          <w:b/>
          <w:bCs/>
          <w:szCs w:val="20"/>
        </w:rPr>
        <w:t>.</w:t>
      </w:r>
      <w:r w:rsidR="000C3E93" w:rsidRPr="00C54187">
        <w:rPr>
          <w:b/>
          <w:bCs/>
          <w:szCs w:val="20"/>
          <w:lang w:val="en-GB"/>
        </w:rPr>
        <w:t xml:space="preserve"> Regarding the total field size of mc-DCI when the table defining combinations of co-scheduled cells for the set of cells is configured, the zero padding is per DCI performed (approach 1), no further changes are needed.</w:t>
      </w:r>
      <w:r>
        <w:rPr>
          <w:rFonts w:eastAsiaTheme="minorEastAsia"/>
          <w:b/>
          <w:bCs/>
          <w:u w:val="single"/>
          <w:lang w:eastAsia="zh-CN"/>
        </w:rPr>
        <w:fldChar w:fldCharType="end"/>
      </w:r>
    </w:p>
    <w:p w14:paraId="0765FF20" w14:textId="508B0EA7" w:rsidR="009C2034" w:rsidRDefault="009C2034"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_Ref142668543 \h </w:instrText>
      </w:r>
      <w:r>
        <w:rPr>
          <w:rFonts w:eastAsiaTheme="minorEastAsia"/>
          <w:b/>
          <w:bCs/>
          <w:u w:val="single"/>
          <w:lang w:eastAsia="zh-CN"/>
        </w:rPr>
      </w:r>
      <w:r>
        <w:rPr>
          <w:rFonts w:eastAsiaTheme="minorEastAsia"/>
          <w:b/>
          <w:bCs/>
          <w:u w:val="single"/>
          <w:lang w:eastAsia="zh-CN"/>
        </w:rPr>
        <w:fldChar w:fldCharType="separate"/>
      </w:r>
      <w:r w:rsidR="000C3E93" w:rsidRPr="00C54187">
        <w:rPr>
          <w:b/>
          <w:bCs/>
          <w:szCs w:val="20"/>
        </w:rPr>
        <w:t xml:space="preserve">Proposal </w:t>
      </w:r>
      <w:r w:rsidR="000C3E93">
        <w:rPr>
          <w:b/>
          <w:bCs/>
          <w:noProof/>
          <w:szCs w:val="20"/>
        </w:rPr>
        <w:t>10</w:t>
      </w:r>
      <w:r w:rsidR="000C3E93" w:rsidRPr="00C54187">
        <w:rPr>
          <w:b/>
          <w:bCs/>
          <w:szCs w:val="20"/>
        </w:rPr>
        <w:t>.</w:t>
      </w:r>
      <w:r w:rsidR="000C3E93" w:rsidRPr="00C54187">
        <w:rPr>
          <w:b/>
          <w:bCs/>
          <w:szCs w:val="20"/>
          <w:lang w:val="en-GB"/>
        </w:rPr>
        <w:t xml:space="preserve"> For the case the scheduled cell combination is indicated by FDRA (i.e., when </w:t>
      </w:r>
      <w:r w:rsidR="000C3E93" w:rsidRPr="00BE59A2">
        <w:rPr>
          <w:b/>
          <w:bCs/>
          <w:szCs w:val="20"/>
          <w:lang w:val="en-GB"/>
        </w:rPr>
        <w:t>ScheduledCellCombo-ListDCI-0-3</w:t>
      </w:r>
      <w:r w:rsidR="000C3E93" w:rsidRPr="00C54187">
        <w:rPr>
          <w:b/>
          <w:bCs/>
          <w:szCs w:val="20"/>
          <w:lang w:val="en-GB"/>
        </w:rPr>
        <w:t xml:space="preserve"> or </w:t>
      </w:r>
      <w:r w:rsidR="000C3E93" w:rsidRPr="00BE59A2">
        <w:rPr>
          <w:b/>
          <w:bCs/>
          <w:szCs w:val="20"/>
          <w:lang w:val="en-GB"/>
        </w:rPr>
        <w:t>ScheduledCellCombo-ListDCI-1-3</w:t>
      </w:r>
      <w:r w:rsidR="000C3E93" w:rsidRPr="00C54187">
        <w:rPr>
          <w:b/>
          <w:bCs/>
          <w:szCs w:val="20"/>
          <w:lang w:val="en-GB"/>
        </w:rPr>
        <w:t xml:space="preserve"> is not configured), there is no need to consider zero padding</w:t>
      </w:r>
      <w:r w:rsidR="000C3E93">
        <w:rPr>
          <w:b/>
          <w:bCs/>
          <w:szCs w:val="20"/>
          <w:lang w:val="en-GB"/>
        </w:rPr>
        <w:t>.</w:t>
      </w:r>
      <w:r w:rsidR="000C3E93" w:rsidRPr="00C54187">
        <w:rPr>
          <w:b/>
          <w:bCs/>
          <w:szCs w:val="20"/>
          <w:lang w:val="en-GB"/>
        </w:rPr>
        <w:t xml:space="preserve"> </w:t>
      </w:r>
      <w:r w:rsidR="000C3E93">
        <w:rPr>
          <w:b/>
          <w:bCs/>
          <w:szCs w:val="20"/>
          <w:lang w:val="en-GB"/>
        </w:rPr>
        <w:t>A</w:t>
      </w:r>
      <w:r w:rsidR="000C3E93" w:rsidRPr="00C54187">
        <w:rPr>
          <w:b/>
          <w:bCs/>
          <w:szCs w:val="20"/>
          <w:lang w:val="en-GB"/>
        </w:rPr>
        <w:t>dopt the following TP to the CR 38.212.</w:t>
      </w:r>
      <w:r>
        <w:rPr>
          <w:rFonts w:eastAsiaTheme="minorEastAsia"/>
          <w:b/>
          <w:bCs/>
          <w:u w:val="single"/>
          <w:lang w:eastAsia="zh-CN"/>
        </w:rPr>
        <w:fldChar w:fldCharType="end"/>
      </w:r>
    </w:p>
    <w:p w14:paraId="59E8B4DE" w14:textId="21882AFC" w:rsidR="009C2034" w:rsidRDefault="009C2034"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_Ref142668544 \h </w:instrText>
      </w:r>
      <w:r>
        <w:rPr>
          <w:rFonts w:eastAsiaTheme="minorEastAsia"/>
          <w:b/>
          <w:bCs/>
          <w:u w:val="single"/>
          <w:lang w:eastAsia="zh-CN"/>
        </w:rPr>
      </w:r>
      <w:r>
        <w:rPr>
          <w:rFonts w:eastAsiaTheme="minorEastAsia"/>
          <w:b/>
          <w:bCs/>
          <w:u w:val="single"/>
          <w:lang w:eastAsia="zh-CN"/>
        </w:rPr>
        <w:fldChar w:fldCharType="separate"/>
      </w:r>
      <w:r w:rsidR="000C3E93" w:rsidRPr="00C54187">
        <w:rPr>
          <w:b/>
          <w:bCs/>
          <w:szCs w:val="20"/>
        </w:rPr>
        <w:t xml:space="preserve">Proposal </w:t>
      </w:r>
      <w:r w:rsidR="000C3E93">
        <w:rPr>
          <w:b/>
          <w:bCs/>
          <w:noProof/>
          <w:szCs w:val="20"/>
        </w:rPr>
        <w:t>11</w:t>
      </w:r>
      <w:r w:rsidR="000C3E93" w:rsidRPr="00C54187">
        <w:rPr>
          <w:b/>
          <w:bCs/>
          <w:szCs w:val="20"/>
        </w:rPr>
        <w:t xml:space="preserve">. </w:t>
      </w:r>
      <w:r w:rsidR="000C3E93" w:rsidRPr="00C54187">
        <w:rPr>
          <w:rFonts w:eastAsiaTheme="minorEastAsia"/>
          <w:b/>
          <w:bCs/>
          <w:szCs w:val="20"/>
          <w:lang w:eastAsia="zh-CN"/>
        </w:rPr>
        <w:t xml:space="preserve">Mc-DCI including </w:t>
      </w:r>
      <w:proofErr w:type="spellStart"/>
      <w:r w:rsidR="000C3E93" w:rsidRPr="00C54187">
        <w:rPr>
          <w:rFonts w:eastAsiaTheme="minorEastAsia"/>
          <w:b/>
          <w:bCs/>
          <w:szCs w:val="20"/>
          <w:lang w:eastAsia="zh-CN"/>
        </w:rPr>
        <w:t>SCell</w:t>
      </w:r>
      <w:proofErr w:type="spellEnd"/>
      <w:r w:rsidR="000C3E93" w:rsidRPr="00C54187">
        <w:rPr>
          <w:rFonts w:eastAsiaTheme="minorEastAsia"/>
          <w:b/>
          <w:bCs/>
          <w:szCs w:val="20"/>
          <w:lang w:eastAsia="zh-CN"/>
        </w:rPr>
        <w:t xml:space="preserve"> dormancy indication without any scheduled PDSCH/PUSCH is not supported.</w:t>
      </w:r>
      <w:r>
        <w:rPr>
          <w:rFonts w:eastAsiaTheme="minorEastAsia"/>
          <w:b/>
          <w:bCs/>
          <w:u w:val="single"/>
          <w:lang w:eastAsia="zh-CN"/>
        </w:rPr>
        <w:fldChar w:fldCharType="end"/>
      </w:r>
    </w:p>
    <w:p w14:paraId="38A1755C" w14:textId="1EF385A8" w:rsidR="009C2034" w:rsidRDefault="009C2034"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_Ref142668545 \h </w:instrText>
      </w:r>
      <w:r>
        <w:rPr>
          <w:rFonts w:eastAsiaTheme="minorEastAsia"/>
          <w:b/>
          <w:bCs/>
          <w:u w:val="single"/>
          <w:lang w:eastAsia="zh-CN"/>
        </w:rPr>
      </w:r>
      <w:r>
        <w:rPr>
          <w:rFonts w:eastAsiaTheme="minorEastAsia"/>
          <w:b/>
          <w:bCs/>
          <w:u w:val="single"/>
          <w:lang w:eastAsia="zh-CN"/>
        </w:rPr>
        <w:fldChar w:fldCharType="separate"/>
      </w:r>
      <w:r w:rsidR="000C3E93" w:rsidRPr="00C54187">
        <w:rPr>
          <w:b/>
          <w:bCs/>
          <w:szCs w:val="20"/>
        </w:rPr>
        <w:t xml:space="preserve">Proposal </w:t>
      </w:r>
      <w:r w:rsidR="000C3E93">
        <w:rPr>
          <w:b/>
          <w:bCs/>
          <w:noProof/>
          <w:szCs w:val="20"/>
        </w:rPr>
        <w:t>12</w:t>
      </w:r>
      <w:r w:rsidR="000C3E93" w:rsidRPr="00C54187">
        <w:rPr>
          <w:b/>
          <w:bCs/>
          <w:szCs w:val="20"/>
        </w:rPr>
        <w:t xml:space="preserve">. </w:t>
      </w:r>
      <w:r w:rsidR="000C3E93" w:rsidRPr="00C54187">
        <w:rPr>
          <w:rFonts w:eastAsiaTheme="minorEastAsia"/>
          <w:b/>
          <w:bCs/>
          <w:szCs w:val="20"/>
          <w:lang w:eastAsia="zh-CN"/>
        </w:rPr>
        <w:t>If a co-scheduled cell becomes inactive or dormant, the gNB is still allowed to indicate a cell combination including that cell in DCI format 0_3/1_3, while the UE simply ignores the scheduling information for the inactive/dormant cell. T</w:t>
      </w:r>
      <w:r w:rsidR="000C3E93" w:rsidRPr="00C54187">
        <w:rPr>
          <w:rFonts w:eastAsia="宋体"/>
          <w:b/>
          <w:bCs/>
          <w:szCs w:val="20"/>
        </w:rPr>
        <w:t>he following TP</w:t>
      </w:r>
      <w:r w:rsidR="000C3E93">
        <w:rPr>
          <w:rFonts w:eastAsia="宋体"/>
          <w:b/>
          <w:bCs/>
          <w:szCs w:val="20"/>
        </w:rPr>
        <w:t>4</w:t>
      </w:r>
      <w:r w:rsidR="000C3E93" w:rsidRPr="00C54187">
        <w:rPr>
          <w:rFonts w:eastAsia="宋体"/>
          <w:b/>
          <w:bCs/>
          <w:szCs w:val="20"/>
        </w:rPr>
        <w:t xml:space="preserve"> is adopted.</w:t>
      </w:r>
      <w:r>
        <w:rPr>
          <w:rFonts w:eastAsiaTheme="minorEastAsia"/>
          <w:b/>
          <w:bCs/>
          <w:u w:val="single"/>
          <w:lang w:eastAsia="zh-CN"/>
        </w:rPr>
        <w:fldChar w:fldCharType="end"/>
      </w:r>
    </w:p>
    <w:p w14:paraId="37365C91" w14:textId="0C0DCB5B" w:rsidR="009C2034" w:rsidRDefault="009C2034"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_Ref131784555 \h </w:instrText>
      </w:r>
      <w:r>
        <w:rPr>
          <w:rFonts w:eastAsiaTheme="minorEastAsia"/>
          <w:b/>
          <w:bCs/>
          <w:u w:val="single"/>
          <w:lang w:eastAsia="zh-CN"/>
        </w:rPr>
      </w:r>
      <w:r>
        <w:rPr>
          <w:rFonts w:eastAsiaTheme="minorEastAsia"/>
          <w:b/>
          <w:bCs/>
          <w:u w:val="single"/>
          <w:lang w:eastAsia="zh-CN"/>
        </w:rPr>
        <w:fldChar w:fldCharType="separate"/>
      </w:r>
      <w:r w:rsidR="000C3E93" w:rsidRPr="00C54187">
        <w:rPr>
          <w:b/>
          <w:bCs/>
        </w:rPr>
        <w:t xml:space="preserve">Proposal </w:t>
      </w:r>
      <w:r w:rsidR="000C3E93">
        <w:rPr>
          <w:b/>
          <w:bCs/>
          <w:noProof/>
        </w:rPr>
        <w:t>13</w:t>
      </w:r>
      <w:r w:rsidR="000C3E93" w:rsidRPr="00C54187">
        <w:rPr>
          <w:b/>
          <w:bCs/>
        </w:rPr>
        <w:t xml:space="preserve">. </w:t>
      </w:r>
      <w:r w:rsidR="000C3E93" w:rsidRPr="00C54187">
        <w:rPr>
          <w:rFonts w:eastAsiaTheme="minorEastAsia"/>
          <w:b/>
          <w:bCs/>
          <w:lang w:eastAsia="zh-CN"/>
        </w:rPr>
        <w:t xml:space="preserve">If a co-scheduled cell becomes inactive, the active BWP is assumed to be the BWP with </w:t>
      </w:r>
      <w:proofErr w:type="spellStart"/>
      <w:r w:rsidR="000C3E93" w:rsidRPr="00C54187">
        <w:rPr>
          <w:rFonts w:eastAsiaTheme="minorEastAsia"/>
          <w:b/>
          <w:bCs/>
          <w:lang w:eastAsia="zh-CN"/>
        </w:rPr>
        <w:t>firstActiveDownlinkBWP</w:t>
      </w:r>
      <w:proofErr w:type="spellEnd"/>
      <w:r w:rsidR="000C3E93" w:rsidRPr="00C54187">
        <w:rPr>
          <w:rFonts w:eastAsiaTheme="minorEastAsia"/>
          <w:b/>
          <w:bCs/>
          <w:lang w:eastAsia="zh-CN"/>
        </w:rPr>
        <w:t>-Id for that cell when determining the mc-DCI format size and field size.</w:t>
      </w:r>
      <w:r>
        <w:rPr>
          <w:rFonts w:eastAsiaTheme="minorEastAsia"/>
          <w:b/>
          <w:bCs/>
          <w:u w:val="single"/>
          <w:lang w:eastAsia="zh-CN"/>
        </w:rPr>
        <w:fldChar w:fldCharType="end"/>
      </w:r>
    </w:p>
    <w:p w14:paraId="001E20D1" w14:textId="56382E67" w:rsidR="009C2034" w:rsidRDefault="009C2034"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_Ref131784562 \h </w:instrText>
      </w:r>
      <w:r>
        <w:rPr>
          <w:rFonts w:eastAsiaTheme="minorEastAsia"/>
          <w:b/>
          <w:bCs/>
          <w:u w:val="single"/>
          <w:lang w:eastAsia="zh-CN"/>
        </w:rPr>
      </w:r>
      <w:r>
        <w:rPr>
          <w:rFonts w:eastAsiaTheme="minorEastAsia"/>
          <w:b/>
          <w:bCs/>
          <w:u w:val="single"/>
          <w:lang w:eastAsia="zh-CN"/>
        </w:rPr>
        <w:fldChar w:fldCharType="separate"/>
      </w:r>
      <w:r w:rsidR="000C3E93" w:rsidRPr="00C54187">
        <w:rPr>
          <w:b/>
          <w:bCs/>
          <w:szCs w:val="20"/>
        </w:rPr>
        <w:t xml:space="preserve">Proposal </w:t>
      </w:r>
      <w:r w:rsidR="000C3E93">
        <w:rPr>
          <w:b/>
          <w:bCs/>
          <w:noProof/>
          <w:szCs w:val="20"/>
        </w:rPr>
        <w:t>14</w:t>
      </w:r>
      <w:r w:rsidR="000C3E93" w:rsidRPr="00C54187">
        <w:rPr>
          <w:b/>
          <w:bCs/>
          <w:szCs w:val="20"/>
        </w:rPr>
        <w:t>. The inclusion of</w:t>
      </w:r>
      <w:r w:rsidR="000C3E93" w:rsidRPr="00C54187">
        <w:rPr>
          <w:rFonts w:eastAsia="宋体"/>
          <w:b/>
          <w:bCs/>
          <w:szCs w:val="20"/>
        </w:rPr>
        <w:t xml:space="preserve"> dynamic waveform indication in</w:t>
      </w:r>
      <w:r w:rsidR="000C3E93" w:rsidRPr="00C54187">
        <w:rPr>
          <w:b/>
          <w:bCs/>
          <w:szCs w:val="20"/>
        </w:rPr>
        <w:t xml:space="preserve"> DCI format 0_3 is supported and can be configurable</w:t>
      </w:r>
      <w:r w:rsidR="000C3E93" w:rsidRPr="00C54187">
        <w:rPr>
          <w:szCs w:val="20"/>
        </w:rPr>
        <w:t>.</w:t>
      </w:r>
      <w:r>
        <w:rPr>
          <w:rFonts w:eastAsiaTheme="minorEastAsia"/>
          <w:b/>
          <w:bCs/>
          <w:u w:val="single"/>
          <w:lang w:eastAsia="zh-CN"/>
        </w:rPr>
        <w:fldChar w:fldCharType="end"/>
      </w:r>
    </w:p>
    <w:p w14:paraId="3D81D67E" w14:textId="50216055" w:rsidR="00577B79" w:rsidRPr="00636CFE" w:rsidRDefault="009C2034"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_Ref131784563 \h </w:instrText>
      </w:r>
      <w:r>
        <w:rPr>
          <w:rFonts w:eastAsiaTheme="minorEastAsia"/>
          <w:b/>
          <w:bCs/>
          <w:u w:val="single"/>
          <w:lang w:eastAsia="zh-CN"/>
        </w:rPr>
      </w:r>
      <w:r>
        <w:rPr>
          <w:rFonts w:eastAsiaTheme="minorEastAsia"/>
          <w:b/>
          <w:bCs/>
          <w:u w:val="single"/>
          <w:lang w:eastAsia="zh-CN"/>
        </w:rPr>
        <w:fldChar w:fldCharType="separate"/>
      </w:r>
      <w:r w:rsidR="000C3E93" w:rsidRPr="00C54187">
        <w:rPr>
          <w:b/>
          <w:bCs/>
          <w:szCs w:val="20"/>
        </w:rPr>
        <w:t xml:space="preserve">Proposal </w:t>
      </w:r>
      <w:r w:rsidR="000C3E93">
        <w:rPr>
          <w:b/>
          <w:bCs/>
          <w:noProof/>
          <w:szCs w:val="20"/>
        </w:rPr>
        <w:t>15</w:t>
      </w:r>
      <w:r w:rsidR="000C3E93" w:rsidRPr="00C54187">
        <w:rPr>
          <w:b/>
          <w:bCs/>
          <w:szCs w:val="20"/>
        </w:rPr>
        <w:t xml:space="preserve">. </w:t>
      </w:r>
      <w:r w:rsidR="000C3E93" w:rsidRPr="00C54187">
        <w:rPr>
          <w:rFonts w:eastAsia="宋体"/>
          <w:b/>
          <w:bCs/>
          <w:szCs w:val="20"/>
        </w:rPr>
        <w:t>For the type of dynamic waveform indication in</w:t>
      </w:r>
      <w:r w:rsidR="000C3E93" w:rsidRPr="00C54187">
        <w:rPr>
          <w:b/>
          <w:bCs/>
          <w:szCs w:val="20"/>
        </w:rPr>
        <w:t xml:space="preserve"> DCI format 0_3, it can be Type-2 or configurable between {Type-2, Type-1A}, </w:t>
      </w:r>
      <w:r w:rsidR="000C3E93">
        <w:rPr>
          <w:b/>
          <w:bCs/>
          <w:szCs w:val="20"/>
        </w:rPr>
        <w:t>where</w:t>
      </w:r>
      <w:r w:rsidR="000C3E93" w:rsidRPr="00C54187">
        <w:rPr>
          <w:b/>
          <w:bCs/>
          <w:szCs w:val="20"/>
        </w:rPr>
        <w:t xml:space="preserve"> Type-2 </w:t>
      </w:r>
      <w:r w:rsidR="000C3E93">
        <w:rPr>
          <w:b/>
          <w:bCs/>
          <w:szCs w:val="20"/>
        </w:rPr>
        <w:t xml:space="preserve">should be used </w:t>
      </w:r>
      <w:r w:rsidR="000C3E93" w:rsidRPr="00C54187">
        <w:rPr>
          <w:b/>
          <w:bCs/>
          <w:szCs w:val="20"/>
        </w:rPr>
        <w:t>at least when the co-scheduled cells are inter-band CA cells.</w:t>
      </w:r>
      <w:r>
        <w:rPr>
          <w:rFonts w:eastAsiaTheme="minorEastAsia"/>
          <w:b/>
          <w:bCs/>
          <w:u w:val="single"/>
          <w:lang w:eastAsia="zh-CN"/>
        </w:rPr>
        <w:fldChar w:fldCharType="end"/>
      </w:r>
    </w:p>
    <w:bookmarkEnd w:id="4"/>
    <w:bookmarkEnd w:id="5"/>
    <w:p w14:paraId="24D0FF2F" w14:textId="4133F055" w:rsidR="00DF06C7" w:rsidRDefault="00570C80" w:rsidP="007F620C">
      <w:pPr>
        <w:pStyle w:val="1"/>
        <w:keepLines/>
        <w:numPr>
          <w:ilvl w:val="0"/>
          <w:numId w:val="0"/>
        </w:numPr>
        <w:pBdr>
          <w:top w:val="single" w:sz="12" w:space="3" w:color="auto"/>
        </w:pBdr>
        <w:tabs>
          <w:tab w:val="left" w:pos="567"/>
        </w:tabs>
        <w:overflowPunct w:val="0"/>
        <w:autoSpaceDE w:val="0"/>
        <w:autoSpaceDN w:val="0"/>
        <w:adjustRightInd w:val="0"/>
        <w:spacing w:before="120"/>
        <w:ind w:left="567" w:hanging="567"/>
        <w:jc w:val="both"/>
        <w:textAlignment w:val="baseline"/>
        <w:rPr>
          <w:rFonts w:cs="Times New Roman"/>
          <w:b w:val="0"/>
          <w:sz w:val="32"/>
          <w:szCs w:val="20"/>
        </w:rPr>
      </w:pPr>
      <w:r>
        <w:rPr>
          <w:rFonts w:cs="Times New Roman"/>
          <w:b w:val="0"/>
          <w:sz w:val="32"/>
          <w:szCs w:val="20"/>
        </w:rPr>
        <w:t>Reference</w:t>
      </w:r>
    </w:p>
    <w:p w14:paraId="47888213" w14:textId="1580B5A5" w:rsidR="00EB4471" w:rsidRDefault="00EB4471" w:rsidP="0027614C">
      <w:pPr>
        <w:pStyle w:val="ab"/>
        <w:widowControl/>
        <w:numPr>
          <w:ilvl w:val="0"/>
          <w:numId w:val="24"/>
        </w:numPr>
        <w:spacing w:before="120" w:after="120"/>
        <w:ind w:firstLineChars="0"/>
        <w:contextualSpacing/>
        <w:jc w:val="left"/>
        <w:rPr>
          <w:rFonts w:ascii="Times New Roman" w:hAnsi="Times New Roman"/>
          <w:sz w:val="20"/>
          <w:szCs w:val="20"/>
          <w:lang w:eastAsia="x-none"/>
        </w:rPr>
      </w:pPr>
      <w:bookmarkStart w:id="45" w:name="_Ref146706765"/>
      <w:r>
        <w:rPr>
          <w:rFonts w:ascii="Times New Roman" w:hAnsi="Times New Roman" w:hint="eastAsia"/>
          <w:sz w:val="20"/>
          <w:szCs w:val="20"/>
        </w:rPr>
        <w:t>T</w:t>
      </w:r>
      <w:r>
        <w:rPr>
          <w:rFonts w:ascii="Times New Roman" w:hAnsi="Times New Roman"/>
          <w:sz w:val="20"/>
          <w:szCs w:val="20"/>
        </w:rPr>
        <w:t>S 38.21</w:t>
      </w:r>
      <w:r w:rsidR="00C340A7">
        <w:rPr>
          <w:rFonts w:ascii="Times New Roman" w:hAnsi="Times New Roman"/>
          <w:sz w:val="20"/>
          <w:szCs w:val="20"/>
        </w:rPr>
        <w:t>2</w:t>
      </w:r>
      <w:r>
        <w:rPr>
          <w:rFonts w:ascii="Times New Roman" w:hAnsi="Times New Roman"/>
          <w:sz w:val="20"/>
          <w:szCs w:val="20"/>
        </w:rPr>
        <w:t xml:space="preserve"> i.0.0</w:t>
      </w:r>
      <w:bookmarkEnd w:id="45"/>
    </w:p>
    <w:p w14:paraId="19763B48" w14:textId="7805B6E0" w:rsidR="00EB4471" w:rsidRDefault="00EB4471" w:rsidP="00EB4471">
      <w:pPr>
        <w:pStyle w:val="ab"/>
        <w:widowControl/>
        <w:numPr>
          <w:ilvl w:val="0"/>
          <w:numId w:val="24"/>
        </w:numPr>
        <w:spacing w:before="120" w:after="120"/>
        <w:ind w:firstLineChars="0"/>
        <w:contextualSpacing/>
        <w:jc w:val="left"/>
        <w:rPr>
          <w:rFonts w:ascii="Times New Roman" w:hAnsi="Times New Roman"/>
          <w:sz w:val="20"/>
          <w:szCs w:val="20"/>
          <w:lang w:eastAsia="x-none"/>
        </w:rPr>
      </w:pPr>
      <w:bookmarkStart w:id="46" w:name="_Ref146706772"/>
      <w:r>
        <w:rPr>
          <w:rFonts w:ascii="Times New Roman" w:hAnsi="Times New Roman" w:hint="eastAsia"/>
          <w:sz w:val="20"/>
          <w:szCs w:val="20"/>
        </w:rPr>
        <w:t>T</w:t>
      </w:r>
      <w:r>
        <w:rPr>
          <w:rFonts w:ascii="Times New Roman" w:hAnsi="Times New Roman"/>
          <w:sz w:val="20"/>
          <w:szCs w:val="20"/>
        </w:rPr>
        <w:t>S 38.21</w:t>
      </w:r>
      <w:r w:rsidR="00C340A7">
        <w:rPr>
          <w:rFonts w:ascii="Times New Roman" w:hAnsi="Times New Roman"/>
          <w:sz w:val="20"/>
          <w:szCs w:val="20"/>
        </w:rPr>
        <w:t>4</w:t>
      </w:r>
      <w:r>
        <w:rPr>
          <w:rFonts w:ascii="Times New Roman" w:hAnsi="Times New Roman"/>
          <w:sz w:val="20"/>
          <w:szCs w:val="20"/>
        </w:rPr>
        <w:t xml:space="preserve"> i.0.0</w:t>
      </w:r>
      <w:bookmarkEnd w:id="46"/>
    </w:p>
    <w:p w14:paraId="08552888" w14:textId="148F8B9B" w:rsidR="00945E75" w:rsidRPr="0027614C" w:rsidRDefault="0040547B" w:rsidP="0027614C">
      <w:pPr>
        <w:pStyle w:val="ab"/>
        <w:widowControl/>
        <w:numPr>
          <w:ilvl w:val="0"/>
          <w:numId w:val="24"/>
        </w:numPr>
        <w:spacing w:before="120" w:after="120"/>
        <w:ind w:firstLineChars="0"/>
        <w:contextualSpacing/>
        <w:jc w:val="left"/>
        <w:rPr>
          <w:rFonts w:ascii="Times New Roman" w:hAnsi="Times New Roman"/>
          <w:sz w:val="20"/>
          <w:szCs w:val="20"/>
          <w:lang w:eastAsia="x-none"/>
        </w:rPr>
      </w:pPr>
      <w:bookmarkStart w:id="47" w:name="_Ref146706795"/>
      <w:r w:rsidRPr="0040547B">
        <w:rPr>
          <w:rFonts w:ascii="Times New Roman" w:hAnsi="Times New Roman"/>
          <w:sz w:val="20"/>
          <w:szCs w:val="20"/>
          <w:lang w:eastAsia="x-none"/>
        </w:rPr>
        <w:t>R1-2308626</w:t>
      </w:r>
      <w:r w:rsidRPr="001A0F54">
        <w:rPr>
          <w:rFonts w:ascii="Times New Roman" w:hAnsi="Times New Roman"/>
          <w:sz w:val="20"/>
          <w:szCs w:val="20"/>
          <w:lang w:eastAsia="x-none"/>
        </w:rPr>
        <w:t>,</w:t>
      </w:r>
      <w:r w:rsidRPr="009171EC">
        <w:t xml:space="preserve"> </w:t>
      </w:r>
      <w:r w:rsidRPr="0040547B">
        <w:rPr>
          <w:rFonts w:ascii="Times New Roman" w:hAnsi="Times New Roman"/>
          <w:sz w:val="20"/>
          <w:szCs w:val="20"/>
          <w:lang w:eastAsia="x-none"/>
        </w:rPr>
        <w:t>Summary_9.17_MCE RRC</w:t>
      </w:r>
      <w:r w:rsidR="00945E75" w:rsidRPr="0027614C">
        <w:rPr>
          <w:rFonts w:ascii="Times New Roman" w:hAnsi="Times New Roman"/>
          <w:sz w:val="20"/>
          <w:szCs w:val="20"/>
          <w:lang w:eastAsia="x-none"/>
        </w:rPr>
        <w:tab/>
        <w:t xml:space="preserve">, </w:t>
      </w:r>
      <w:r w:rsidR="00D32911" w:rsidRPr="009171EC">
        <w:rPr>
          <w:rFonts w:ascii="Times New Roman" w:hAnsi="Times New Roman"/>
          <w:sz w:val="20"/>
          <w:szCs w:val="20"/>
          <w:lang w:eastAsia="x-none"/>
        </w:rPr>
        <w:t xml:space="preserve">Moderator </w:t>
      </w:r>
      <w:r w:rsidR="00945E75" w:rsidRPr="0027614C">
        <w:rPr>
          <w:rFonts w:ascii="Times New Roman" w:hAnsi="Times New Roman"/>
          <w:sz w:val="20"/>
          <w:szCs w:val="20"/>
          <w:lang w:eastAsia="x-none"/>
        </w:rPr>
        <w:t>(NTT DOCOMO, INC.)</w:t>
      </w:r>
      <w:bookmarkEnd w:id="47"/>
    </w:p>
    <w:p w14:paraId="57CE4E03" w14:textId="21C69C9E" w:rsidR="00DF06C7" w:rsidRPr="00D21F04" w:rsidRDefault="009171EC" w:rsidP="00D21F04">
      <w:pPr>
        <w:pStyle w:val="ab"/>
        <w:widowControl/>
        <w:numPr>
          <w:ilvl w:val="0"/>
          <w:numId w:val="24"/>
        </w:numPr>
        <w:spacing w:before="120" w:after="120"/>
        <w:ind w:firstLineChars="0"/>
        <w:contextualSpacing/>
        <w:jc w:val="left"/>
        <w:rPr>
          <w:szCs w:val="20"/>
          <w:lang w:val="fi-FI" w:eastAsia="x-none"/>
        </w:rPr>
      </w:pPr>
      <w:bookmarkStart w:id="48" w:name="_Ref134801647"/>
      <w:bookmarkStart w:id="49" w:name="_Ref146706824"/>
      <w:r w:rsidRPr="009171EC">
        <w:rPr>
          <w:rFonts w:ascii="Times New Roman" w:hAnsi="Times New Roman"/>
          <w:sz w:val="20"/>
          <w:szCs w:val="20"/>
          <w:lang w:eastAsia="x-none"/>
        </w:rPr>
        <w:t>R1-2308677</w:t>
      </w:r>
      <w:r w:rsidR="006825B0" w:rsidRPr="001A0F54">
        <w:rPr>
          <w:rFonts w:ascii="Times New Roman" w:hAnsi="Times New Roman"/>
          <w:sz w:val="20"/>
          <w:szCs w:val="20"/>
          <w:lang w:eastAsia="x-none"/>
        </w:rPr>
        <w:t>,</w:t>
      </w:r>
      <w:r w:rsidRPr="009171EC">
        <w:t xml:space="preserve"> </w:t>
      </w:r>
      <w:r w:rsidRPr="009171EC">
        <w:rPr>
          <w:rFonts w:ascii="Times New Roman" w:hAnsi="Times New Roman"/>
          <w:sz w:val="20"/>
          <w:szCs w:val="20"/>
          <w:lang w:eastAsia="x-none"/>
        </w:rPr>
        <w:t>Collection of updated higher layers parameter list for Rel-18</w:t>
      </w:r>
      <w:r w:rsidRPr="009171EC">
        <w:rPr>
          <w:rFonts w:ascii="Times New Roman" w:hAnsi="Times New Roman"/>
          <w:sz w:val="20"/>
          <w:szCs w:val="20"/>
          <w:lang w:eastAsia="x-none"/>
        </w:rPr>
        <w:tab/>
      </w:r>
      <w:r w:rsidRPr="0027614C">
        <w:rPr>
          <w:rFonts w:ascii="Times New Roman" w:hAnsi="Times New Roman"/>
          <w:sz w:val="20"/>
          <w:szCs w:val="20"/>
          <w:lang w:eastAsia="x-none"/>
        </w:rPr>
        <w:t xml:space="preserve">, </w:t>
      </w:r>
      <w:r w:rsidRPr="009171EC">
        <w:rPr>
          <w:rFonts w:ascii="Times New Roman" w:hAnsi="Times New Roman"/>
          <w:sz w:val="20"/>
          <w:szCs w:val="20"/>
          <w:lang w:eastAsia="x-none"/>
        </w:rPr>
        <w:t>Moderator (Ericsson)</w:t>
      </w:r>
      <w:bookmarkEnd w:id="48"/>
      <w:bookmarkEnd w:id="49"/>
    </w:p>
    <w:sectPr w:rsidR="00DF06C7" w:rsidRPr="00D21F04" w:rsidSect="0002679C">
      <w:headerReference w:type="default" r:id="rId8"/>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589F8" w14:textId="77777777" w:rsidR="001466ED" w:rsidRDefault="001466ED">
      <w:r>
        <w:separator/>
      </w:r>
    </w:p>
  </w:endnote>
  <w:endnote w:type="continuationSeparator" w:id="0">
    <w:p w14:paraId="0A9954BC" w14:textId="77777777" w:rsidR="001466ED" w:rsidRDefault="00146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72805" w14:textId="77777777" w:rsidR="001466ED" w:rsidRDefault="001466ED">
      <w:r>
        <w:separator/>
      </w:r>
    </w:p>
  </w:footnote>
  <w:footnote w:type="continuationSeparator" w:id="0">
    <w:p w14:paraId="66B937D2" w14:textId="77777777" w:rsidR="001466ED" w:rsidRDefault="00146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EE7E68" w:rsidRDefault="00EE7E68">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5598D"/>
    <w:multiLevelType w:val="hybridMultilevel"/>
    <w:tmpl w:val="7A7A2F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C100FD"/>
    <w:multiLevelType w:val="hybridMultilevel"/>
    <w:tmpl w:val="1BE211F6"/>
    <w:lvl w:ilvl="0" w:tplc="49A83E6E">
      <w:numFmt w:val="bullet"/>
      <w:lvlText w:val="•"/>
      <w:lvlJc w:val="left"/>
      <w:pPr>
        <w:ind w:left="440" w:hanging="440"/>
      </w:pPr>
      <w:rPr>
        <w:rFonts w:ascii="Arial" w:eastAsia="Yu Gothic" w:hAnsi="Arial" w:cs="Arial" w:hint="default"/>
        <w:sz w:val="2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8756B62"/>
    <w:multiLevelType w:val="hybridMultilevel"/>
    <w:tmpl w:val="A35C6C86"/>
    <w:lvl w:ilvl="0" w:tplc="22CC612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B714682"/>
    <w:multiLevelType w:val="hybridMultilevel"/>
    <w:tmpl w:val="73F269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343E4"/>
    <w:multiLevelType w:val="multilevel"/>
    <w:tmpl w:val="2FE343E4"/>
    <w:lvl w:ilvl="0">
      <w:start w:val="1"/>
      <w:numFmt w:val="decimal"/>
      <w:lvlText w:val="%1"/>
      <w:lvlJc w:val="left"/>
      <w:pPr>
        <w:tabs>
          <w:tab w:val="left" w:pos="612"/>
        </w:tabs>
        <w:ind w:left="0" w:firstLine="0"/>
      </w:pPr>
      <w:rPr>
        <w:strike w:val="0"/>
        <w:dstrike w:val="0"/>
        <w:u w:val="none"/>
        <w:effect w:val="none"/>
      </w:rPr>
    </w:lvl>
    <w:lvl w:ilvl="1">
      <w:start w:val="1"/>
      <w:numFmt w:val="decimal"/>
      <w:lvlText w:val="%1.%2"/>
      <w:lvlJc w:val="left"/>
      <w:pPr>
        <w:tabs>
          <w:tab w:val="left" w:pos="756"/>
        </w:tabs>
        <w:ind w:left="624" w:hanging="624"/>
      </w:pPr>
      <w:rPr>
        <w:rFonts w:ascii="Times New Roman" w:hAnsi="Times New Roman" w:cs="Times New Roman" w:hint="default"/>
        <w:b/>
        <w:i w:val="0"/>
        <w:strike w:val="0"/>
        <w:dstrike w:val="0"/>
        <w:sz w:val="21"/>
        <w:szCs w:val="21"/>
        <w:u w:val="none"/>
        <w:effect w:val="none"/>
      </w:rPr>
    </w:lvl>
    <w:lvl w:ilvl="2">
      <w:start w:val="1"/>
      <w:numFmt w:val="decimal"/>
      <w:lvlText w:val="%1.%2.%3"/>
      <w:lvlJc w:val="left"/>
      <w:pPr>
        <w:tabs>
          <w:tab w:val="left" w:pos="900"/>
        </w:tabs>
        <w:ind w:left="900" w:hanging="900"/>
      </w:pPr>
      <w:rPr>
        <w:rFonts w:ascii="Arial" w:hAnsi="Arial" w:cs="Times New Roman" w:hint="default"/>
        <w:b/>
        <w:i w:val="0"/>
        <w:strike w:val="0"/>
        <w:dstrike w:val="0"/>
        <w:sz w:val="24"/>
        <w:szCs w:val="24"/>
        <w:u w:val="none"/>
        <w:effect w:val="none"/>
      </w:rPr>
    </w:lvl>
    <w:lvl w:ilvl="3">
      <w:start w:val="1"/>
      <w:numFmt w:val="decimal"/>
      <w:lvlText w:val="%1.%2.%3.%4"/>
      <w:lvlJc w:val="left"/>
      <w:pPr>
        <w:tabs>
          <w:tab w:val="left" w:pos="907"/>
        </w:tabs>
        <w:ind w:left="907" w:hanging="907"/>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rPr>
    </w:lvl>
    <w:lvl w:ilvl="4">
      <w:start w:val="1"/>
      <w:numFmt w:val="decimal"/>
      <w:lvlText w:val="%1.%2.%3.%4.%5"/>
      <w:lvlJc w:val="left"/>
      <w:pPr>
        <w:tabs>
          <w:tab w:val="left" w:pos="1188"/>
        </w:tabs>
        <w:ind w:left="851" w:hanging="851"/>
      </w:pPr>
      <w:rPr>
        <w:rFonts w:ascii="Arial" w:hAnsi="Arial" w:cs="Times New Roman" w:hint="default"/>
      </w:rPr>
    </w:lvl>
    <w:lvl w:ilvl="5">
      <w:start w:val="1"/>
      <w:numFmt w:val="decimal"/>
      <w:lvlText w:val="%1.%2.%3.%4.%5.%6"/>
      <w:lvlJc w:val="left"/>
      <w:pPr>
        <w:tabs>
          <w:tab w:val="left" w:pos="1152"/>
        </w:tabs>
        <w:ind w:left="851" w:hanging="851"/>
      </w:pPr>
    </w:lvl>
    <w:lvl w:ilvl="6">
      <w:start w:val="1"/>
      <w:numFmt w:val="decimal"/>
      <w:lvlText w:val="%1.%2.%3.%4.%5.%6.%7"/>
      <w:lvlJc w:val="left"/>
      <w:pPr>
        <w:tabs>
          <w:tab w:val="left" w:pos="1476"/>
        </w:tabs>
        <w:ind w:left="1476" w:hanging="1476"/>
      </w:pPr>
    </w:lvl>
    <w:lvl w:ilvl="7">
      <w:start w:val="1"/>
      <w:numFmt w:val="decimal"/>
      <w:lvlText w:val="%1.%2.%3.%4.%5.%6.%7.%8"/>
      <w:lvlJc w:val="left"/>
      <w:pPr>
        <w:tabs>
          <w:tab w:val="left" w:pos="1620"/>
        </w:tabs>
        <w:ind w:left="1620" w:hanging="1620"/>
      </w:pPr>
    </w:lvl>
    <w:lvl w:ilvl="8">
      <w:start w:val="1"/>
      <w:numFmt w:val="decimal"/>
      <w:lvlText w:val="%1.%2.%3.%4.%5.%6.%7.%8.%9"/>
      <w:lvlJc w:val="left"/>
      <w:pPr>
        <w:tabs>
          <w:tab w:val="left" w:pos="1764"/>
        </w:tabs>
        <w:ind w:left="1764" w:hanging="1764"/>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3E81B8C"/>
    <w:multiLevelType w:val="hybridMultilevel"/>
    <w:tmpl w:val="0052BB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F5530F"/>
    <w:multiLevelType w:val="multilevel"/>
    <w:tmpl w:val="586484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9B80523"/>
    <w:multiLevelType w:val="hybridMultilevel"/>
    <w:tmpl w:val="8356FD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F1A17FB"/>
    <w:multiLevelType w:val="hybridMultilevel"/>
    <w:tmpl w:val="4600EB7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1B34EC"/>
    <w:multiLevelType w:val="multilevel"/>
    <w:tmpl w:val="461B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AFC5B06"/>
    <w:multiLevelType w:val="multilevel"/>
    <w:tmpl w:val="4AFC5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E9A2B84"/>
    <w:multiLevelType w:val="multilevel"/>
    <w:tmpl w:val="F32A48A0"/>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4.%2."/>
      <w:lvlJc w:val="left"/>
      <w:pPr>
        <w:tabs>
          <w:tab w:val="num" w:pos="709"/>
        </w:tabs>
        <w:ind w:left="709" w:hanging="567"/>
      </w:pPr>
      <w:rPr>
        <w:rFonts w:hint="default"/>
        <w:u w:val="none"/>
      </w:rPr>
    </w:lvl>
    <w:lvl w:ilvl="2">
      <w:start w:val="1"/>
      <w:numFmt w:val="decimal"/>
      <w:pStyle w:val="30"/>
      <w:lvlText w:val="2.%2.%3"/>
      <w:lvlJc w:val="left"/>
      <w:pPr>
        <w:tabs>
          <w:tab w:val="num" w:pos="-1247"/>
        </w:tabs>
        <w:ind w:left="1304"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9F95E52"/>
    <w:multiLevelType w:val="hybridMultilevel"/>
    <w:tmpl w:val="723039EA"/>
    <w:lvl w:ilvl="0" w:tplc="22CC6120">
      <w:start w:val="1"/>
      <w:numFmt w:val="bullet"/>
      <w:lvlText w:val="•"/>
      <w:lvlJc w:val="left"/>
      <w:pPr>
        <w:tabs>
          <w:tab w:val="num" w:pos="720"/>
        </w:tabs>
        <w:ind w:left="720" w:hanging="360"/>
      </w:pPr>
      <w:rPr>
        <w:rFonts w:ascii="Arial" w:hAnsi="Arial" w:hint="default"/>
      </w:rPr>
    </w:lvl>
    <w:lvl w:ilvl="1" w:tplc="6A5A99C4">
      <w:numFmt w:val="bullet"/>
      <w:lvlText w:val="•"/>
      <w:lvlJc w:val="left"/>
      <w:pPr>
        <w:tabs>
          <w:tab w:val="num" w:pos="1440"/>
        </w:tabs>
        <w:ind w:left="1440" w:hanging="360"/>
      </w:pPr>
      <w:rPr>
        <w:rFonts w:ascii="Arial" w:hAnsi="Arial" w:hint="default"/>
      </w:rPr>
    </w:lvl>
    <w:lvl w:ilvl="2" w:tplc="5AEA2982" w:tentative="1">
      <w:start w:val="1"/>
      <w:numFmt w:val="bullet"/>
      <w:lvlText w:val="•"/>
      <w:lvlJc w:val="left"/>
      <w:pPr>
        <w:tabs>
          <w:tab w:val="num" w:pos="2160"/>
        </w:tabs>
        <w:ind w:left="2160" w:hanging="360"/>
      </w:pPr>
      <w:rPr>
        <w:rFonts w:ascii="Arial" w:hAnsi="Arial" w:hint="default"/>
      </w:rPr>
    </w:lvl>
    <w:lvl w:ilvl="3" w:tplc="B3926DD8" w:tentative="1">
      <w:start w:val="1"/>
      <w:numFmt w:val="bullet"/>
      <w:lvlText w:val="•"/>
      <w:lvlJc w:val="left"/>
      <w:pPr>
        <w:tabs>
          <w:tab w:val="num" w:pos="2880"/>
        </w:tabs>
        <w:ind w:left="2880" w:hanging="360"/>
      </w:pPr>
      <w:rPr>
        <w:rFonts w:ascii="Arial" w:hAnsi="Arial" w:hint="default"/>
      </w:rPr>
    </w:lvl>
    <w:lvl w:ilvl="4" w:tplc="8746274C" w:tentative="1">
      <w:start w:val="1"/>
      <w:numFmt w:val="bullet"/>
      <w:lvlText w:val="•"/>
      <w:lvlJc w:val="left"/>
      <w:pPr>
        <w:tabs>
          <w:tab w:val="num" w:pos="3600"/>
        </w:tabs>
        <w:ind w:left="3600" w:hanging="360"/>
      </w:pPr>
      <w:rPr>
        <w:rFonts w:ascii="Arial" w:hAnsi="Arial" w:hint="default"/>
      </w:rPr>
    </w:lvl>
    <w:lvl w:ilvl="5" w:tplc="080E6730" w:tentative="1">
      <w:start w:val="1"/>
      <w:numFmt w:val="bullet"/>
      <w:lvlText w:val="•"/>
      <w:lvlJc w:val="left"/>
      <w:pPr>
        <w:tabs>
          <w:tab w:val="num" w:pos="4320"/>
        </w:tabs>
        <w:ind w:left="4320" w:hanging="360"/>
      </w:pPr>
      <w:rPr>
        <w:rFonts w:ascii="Arial" w:hAnsi="Arial" w:hint="default"/>
      </w:rPr>
    </w:lvl>
    <w:lvl w:ilvl="6" w:tplc="088086CE" w:tentative="1">
      <w:start w:val="1"/>
      <w:numFmt w:val="bullet"/>
      <w:lvlText w:val="•"/>
      <w:lvlJc w:val="left"/>
      <w:pPr>
        <w:tabs>
          <w:tab w:val="num" w:pos="5040"/>
        </w:tabs>
        <w:ind w:left="5040" w:hanging="360"/>
      </w:pPr>
      <w:rPr>
        <w:rFonts w:ascii="Arial" w:hAnsi="Arial" w:hint="default"/>
      </w:rPr>
    </w:lvl>
    <w:lvl w:ilvl="7" w:tplc="0472C71C" w:tentative="1">
      <w:start w:val="1"/>
      <w:numFmt w:val="bullet"/>
      <w:lvlText w:val="•"/>
      <w:lvlJc w:val="left"/>
      <w:pPr>
        <w:tabs>
          <w:tab w:val="num" w:pos="5760"/>
        </w:tabs>
        <w:ind w:left="5760" w:hanging="360"/>
      </w:pPr>
      <w:rPr>
        <w:rFonts w:ascii="Arial" w:hAnsi="Arial" w:hint="default"/>
      </w:rPr>
    </w:lvl>
    <w:lvl w:ilvl="8" w:tplc="375295B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A535C3B"/>
    <w:multiLevelType w:val="hybridMultilevel"/>
    <w:tmpl w:val="27AEB7E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271EE7"/>
    <w:multiLevelType w:val="hybridMultilevel"/>
    <w:tmpl w:val="9D6017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4" w15:restartNumberingAfterBreak="0">
    <w:nsid w:val="652B014E"/>
    <w:multiLevelType w:val="hybridMultilevel"/>
    <w:tmpl w:val="8A9E73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8C93294"/>
    <w:multiLevelType w:val="multilevel"/>
    <w:tmpl w:val="68C9329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6" w15:restartNumberingAfterBreak="0">
    <w:nsid w:val="69147A93"/>
    <w:multiLevelType w:val="multilevel"/>
    <w:tmpl w:val="69147A93"/>
    <w:lvl w:ilvl="0">
      <w:start w:val="1"/>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A100EED"/>
    <w:multiLevelType w:val="hybridMultilevel"/>
    <w:tmpl w:val="78E8B92E"/>
    <w:lvl w:ilvl="0" w:tplc="5E4AB18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BED18BC"/>
    <w:multiLevelType w:val="multilevel"/>
    <w:tmpl w:val="D50CD7FE"/>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709"/>
        </w:tabs>
        <w:ind w:left="709" w:hanging="567"/>
      </w:pPr>
      <w:rPr>
        <w:rFonts w:hint="default"/>
        <w:u w:val="none"/>
      </w:rPr>
    </w:lvl>
    <w:lvl w:ilvl="2">
      <w:start w:val="1"/>
      <w:numFmt w:val="decimal"/>
      <w:lvlText w:val="2.%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39692635">
    <w:abstractNumId w:val="42"/>
  </w:num>
  <w:num w:numId="2" w16cid:durableId="1223130267">
    <w:abstractNumId w:val="49"/>
  </w:num>
  <w:num w:numId="3" w16cid:durableId="943808975">
    <w:abstractNumId w:val="37"/>
  </w:num>
  <w:num w:numId="4" w16cid:durableId="738669234">
    <w:abstractNumId w:val="26"/>
  </w:num>
  <w:num w:numId="5" w16cid:durableId="2001040724">
    <w:abstractNumId w:val="24"/>
  </w:num>
  <w:num w:numId="6" w16cid:durableId="1197083970">
    <w:abstractNumId w:val="29"/>
  </w:num>
  <w:num w:numId="7" w16cid:durableId="1167205504">
    <w:abstractNumId w:val="35"/>
  </w:num>
  <w:num w:numId="8" w16cid:durableId="1731004487">
    <w:abstractNumId w:val="33"/>
  </w:num>
  <w:num w:numId="9" w16cid:durableId="1135027996">
    <w:abstractNumId w:val="54"/>
  </w:num>
  <w:num w:numId="10" w16cid:durableId="200871407">
    <w:abstractNumId w:val="31"/>
  </w:num>
  <w:num w:numId="11" w16cid:durableId="1553929629">
    <w:abstractNumId w:val="5"/>
  </w:num>
  <w:num w:numId="12" w16cid:durableId="579607739">
    <w:abstractNumId w:val="51"/>
  </w:num>
  <w:num w:numId="13" w16cid:durableId="2119988839">
    <w:abstractNumId w:val="32"/>
  </w:num>
  <w:num w:numId="14" w16cid:durableId="806818473">
    <w:abstractNumId w:val="13"/>
  </w:num>
  <w:num w:numId="15" w16cid:durableId="2036998775">
    <w:abstractNumId w:val="1"/>
  </w:num>
  <w:num w:numId="16" w16cid:durableId="649558545">
    <w:abstractNumId w:val="3"/>
  </w:num>
  <w:num w:numId="17" w16cid:durableId="1074814195">
    <w:abstractNumId w:val="50"/>
  </w:num>
  <w:num w:numId="18" w16cid:durableId="1676956501">
    <w:abstractNumId w:val="0"/>
  </w:num>
  <w:num w:numId="19" w16cid:durableId="1514344938">
    <w:abstractNumId w:val="38"/>
  </w:num>
  <w:num w:numId="20" w16cid:durableId="1636986472">
    <w:abstractNumId w:val="16"/>
  </w:num>
  <w:num w:numId="21" w16cid:durableId="913129746">
    <w:abstractNumId w:val="21"/>
  </w:num>
  <w:num w:numId="22" w16cid:durableId="671181926">
    <w:abstractNumId w:val="20"/>
  </w:num>
  <w:num w:numId="23" w16cid:durableId="469979371">
    <w:abstractNumId w:val="12"/>
  </w:num>
  <w:num w:numId="24" w16cid:durableId="7205193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7721059">
    <w:abstractNumId w:val="8"/>
  </w:num>
  <w:num w:numId="26" w16cid:durableId="622806871">
    <w:abstractNumId w:val="19"/>
  </w:num>
  <w:num w:numId="27" w16cid:durableId="1776946620">
    <w:abstractNumId w:val="34"/>
  </w:num>
  <w:num w:numId="28" w16cid:durableId="1741948726">
    <w:abstractNumId w:val="39"/>
  </w:num>
  <w:num w:numId="29" w16cid:durableId="69036935">
    <w:abstractNumId w:val="30"/>
  </w:num>
  <w:num w:numId="30" w16cid:durableId="665208309">
    <w:abstractNumId w:val="17"/>
  </w:num>
  <w:num w:numId="31" w16cid:durableId="2004887827">
    <w:abstractNumId w:val="23"/>
  </w:num>
  <w:num w:numId="32" w16cid:durableId="201795754">
    <w:abstractNumId w:val="18"/>
  </w:num>
  <w:num w:numId="33" w16cid:durableId="1061757613">
    <w:abstractNumId w:val="4"/>
  </w:num>
  <w:num w:numId="34" w16cid:durableId="40448704">
    <w:abstractNumId w:val="52"/>
  </w:num>
  <w:num w:numId="35" w16cid:durableId="1920094232">
    <w:abstractNumId w:val="27"/>
  </w:num>
  <w:num w:numId="36" w16cid:durableId="1767799640">
    <w:abstractNumId w:val="46"/>
  </w:num>
  <w:num w:numId="37" w16cid:durableId="1320233120">
    <w:abstractNumId w:val="10"/>
  </w:num>
  <w:num w:numId="38" w16cid:durableId="1776975567">
    <w:abstractNumId w:val="45"/>
  </w:num>
  <w:num w:numId="39" w16cid:durableId="882333025">
    <w:abstractNumId w:val="6"/>
  </w:num>
  <w:num w:numId="40" w16cid:durableId="1766345593">
    <w:abstractNumId w:val="48"/>
  </w:num>
  <w:num w:numId="41" w16cid:durableId="2036616750">
    <w:abstractNumId w:val="53"/>
  </w:num>
  <w:num w:numId="42" w16cid:durableId="2031253905">
    <w:abstractNumId w:val="36"/>
  </w:num>
  <w:num w:numId="43" w16cid:durableId="1255632104">
    <w:abstractNumId w:val="22"/>
  </w:num>
  <w:num w:numId="44" w16cid:durableId="1012610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183701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765877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643594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94380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960272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943087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44079679">
    <w:abstractNumId w:val="47"/>
  </w:num>
  <w:num w:numId="52" w16cid:durableId="334264674">
    <w:abstractNumId w:val="36"/>
  </w:num>
  <w:num w:numId="53" w16cid:durableId="397900729">
    <w:abstractNumId w:val="9"/>
  </w:num>
  <w:num w:numId="54" w16cid:durableId="1984189464">
    <w:abstractNumId w:val="43"/>
  </w:num>
  <w:num w:numId="55" w16cid:durableId="1323241302">
    <w:abstractNumId w:val="28"/>
  </w:num>
  <w:num w:numId="56" w16cid:durableId="1447113015">
    <w:abstractNumId w:val="41"/>
  </w:num>
  <w:num w:numId="57" w16cid:durableId="1787383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97126632">
    <w:abstractNumId w:val="2"/>
  </w:num>
  <w:num w:numId="59" w16cid:durableId="1705213420">
    <w:abstractNumId w:val="11"/>
  </w:num>
  <w:num w:numId="60" w16cid:durableId="1445883430">
    <w:abstractNumId w:val="40"/>
  </w:num>
  <w:num w:numId="61" w16cid:durableId="1747799835">
    <w:abstractNumId w:val="36"/>
  </w:num>
  <w:num w:numId="62" w16cid:durableId="1815562615">
    <w:abstractNumId w:val="14"/>
  </w:num>
  <w:num w:numId="63" w16cid:durableId="1205678928">
    <w:abstractNumId w:val="7"/>
  </w:num>
  <w:num w:numId="64" w16cid:durableId="376320287">
    <w:abstractNumId w:val="44"/>
  </w:num>
  <w:num w:numId="65" w16cid:durableId="1594968295">
    <w:abstractNumId w:val="2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OtBQC87t8F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44"/>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AC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96"/>
    <w:rsid w:val="0001323C"/>
    <w:rsid w:val="00013596"/>
    <w:rsid w:val="000135C5"/>
    <w:rsid w:val="000137AA"/>
    <w:rsid w:val="00013882"/>
    <w:rsid w:val="00013969"/>
    <w:rsid w:val="00013C9D"/>
    <w:rsid w:val="00013CC6"/>
    <w:rsid w:val="00013D49"/>
    <w:rsid w:val="00013D91"/>
    <w:rsid w:val="00013D95"/>
    <w:rsid w:val="00013F49"/>
    <w:rsid w:val="000141ED"/>
    <w:rsid w:val="00014440"/>
    <w:rsid w:val="000144D1"/>
    <w:rsid w:val="00014992"/>
    <w:rsid w:val="00014AFB"/>
    <w:rsid w:val="00014BFC"/>
    <w:rsid w:val="00014C40"/>
    <w:rsid w:val="00014D04"/>
    <w:rsid w:val="00014E8C"/>
    <w:rsid w:val="00014F19"/>
    <w:rsid w:val="00014F34"/>
    <w:rsid w:val="000150F9"/>
    <w:rsid w:val="00015112"/>
    <w:rsid w:val="0001516B"/>
    <w:rsid w:val="000151EC"/>
    <w:rsid w:val="0001533E"/>
    <w:rsid w:val="000157AD"/>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8AC"/>
    <w:rsid w:val="000229D1"/>
    <w:rsid w:val="00022A7D"/>
    <w:rsid w:val="00022C9B"/>
    <w:rsid w:val="00022CAF"/>
    <w:rsid w:val="00022CFE"/>
    <w:rsid w:val="00022E0A"/>
    <w:rsid w:val="000232D0"/>
    <w:rsid w:val="00023909"/>
    <w:rsid w:val="000239FB"/>
    <w:rsid w:val="00023DAE"/>
    <w:rsid w:val="000241CB"/>
    <w:rsid w:val="00024403"/>
    <w:rsid w:val="000244CE"/>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9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9A3"/>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7CC"/>
    <w:rsid w:val="000329B6"/>
    <w:rsid w:val="00032AF7"/>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ACD"/>
    <w:rsid w:val="00034CDB"/>
    <w:rsid w:val="00034E32"/>
    <w:rsid w:val="00034FEC"/>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838"/>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8F"/>
    <w:rsid w:val="00044AE4"/>
    <w:rsid w:val="00044AEF"/>
    <w:rsid w:val="00044C08"/>
    <w:rsid w:val="00045009"/>
    <w:rsid w:val="00045071"/>
    <w:rsid w:val="00045131"/>
    <w:rsid w:val="000452A2"/>
    <w:rsid w:val="000452E5"/>
    <w:rsid w:val="000458FF"/>
    <w:rsid w:val="000459DF"/>
    <w:rsid w:val="00045AD9"/>
    <w:rsid w:val="00045C69"/>
    <w:rsid w:val="00045EB1"/>
    <w:rsid w:val="00045F27"/>
    <w:rsid w:val="00045F57"/>
    <w:rsid w:val="00046117"/>
    <w:rsid w:val="000461E6"/>
    <w:rsid w:val="0004634B"/>
    <w:rsid w:val="000463F8"/>
    <w:rsid w:val="000464A8"/>
    <w:rsid w:val="00046584"/>
    <w:rsid w:val="0004690A"/>
    <w:rsid w:val="00046A87"/>
    <w:rsid w:val="00046B1C"/>
    <w:rsid w:val="00046B87"/>
    <w:rsid w:val="00047011"/>
    <w:rsid w:val="00047039"/>
    <w:rsid w:val="000471A1"/>
    <w:rsid w:val="000472EB"/>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AAA"/>
    <w:rsid w:val="00050B4F"/>
    <w:rsid w:val="00050B53"/>
    <w:rsid w:val="00050D09"/>
    <w:rsid w:val="00050D74"/>
    <w:rsid w:val="00050D96"/>
    <w:rsid w:val="00050E6A"/>
    <w:rsid w:val="00050F1D"/>
    <w:rsid w:val="00050F7C"/>
    <w:rsid w:val="00050FE2"/>
    <w:rsid w:val="000513AB"/>
    <w:rsid w:val="000514E4"/>
    <w:rsid w:val="00051645"/>
    <w:rsid w:val="000517C0"/>
    <w:rsid w:val="00051A29"/>
    <w:rsid w:val="00051BEA"/>
    <w:rsid w:val="00051C37"/>
    <w:rsid w:val="00051CB0"/>
    <w:rsid w:val="00051CF6"/>
    <w:rsid w:val="00051D37"/>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979"/>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0D"/>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914"/>
    <w:rsid w:val="00065AA2"/>
    <w:rsid w:val="00065B67"/>
    <w:rsid w:val="00065F73"/>
    <w:rsid w:val="00066146"/>
    <w:rsid w:val="00066225"/>
    <w:rsid w:val="0006633A"/>
    <w:rsid w:val="00066492"/>
    <w:rsid w:val="000664D4"/>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2D3"/>
    <w:rsid w:val="0007156A"/>
    <w:rsid w:val="0007166C"/>
    <w:rsid w:val="0007168D"/>
    <w:rsid w:val="00071825"/>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CDF"/>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9D3"/>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9D2"/>
    <w:rsid w:val="00086D67"/>
    <w:rsid w:val="00087058"/>
    <w:rsid w:val="0008707D"/>
    <w:rsid w:val="000874A4"/>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43B"/>
    <w:rsid w:val="00091767"/>
    <w:rsid w:val="00091771"/>
    <w:rsid w:val="000917E0"/>
    <w:rsid w:val="00091839"/>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413"/>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32D"/>
    <w:rsid w:val="000A4682"/>
    <w:rsid w:val="000A4764"/>
    <w:rsid w:val="000A4896"/>
    <w:rsid w:val="000A4AE5"/>
    <w:rsid w:val="000A4C5B"/>
    <w:rsid w:val="000A4CE9"/>
    <w:rsid w:val="000A4D08"/>
    <w:rsid w:val="000A4DC4"/>
    <w:rsid w:val="000A4E8B"/>
    <w:rsid w:val="000A501A"/>
    <w:rsid w:val="000A526A"/>
    <w:rsid w:val="000A5293"/>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990"/>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40D1"/>
    <w:rsid w:val="000B41C9"/>
    <w:rsid w:val="000B43F0"/>
    <w:rsid w:val="000B458C"/>
    <w:rsid w:val="000B490D"/>
    <w:rsid w:val="000B4989"/>
    <w:rsid w:val="000B4D05"/>
    <w:rsid w:val="000B4E62"/>
    <w:rsid w:val="000B5110"/>
    <w:rsid w:val="000B5466"/>
    <w:rsid w:val="000B555C"/>
    <w:rsid w:val="000B5645"/>
    <w:rsid w:val="000B567C"/>
    <w:rsid w:val="000B56CA"/>
    <w:rsid w:val="000B590F"/>
    <w:rsid w:val="000B5987"/>
    <w:rsid w:val="000B5A1B"/>
    <w:rsid w:val="000B5B4E"/>
    <w:rsid w:val="000B5C00"/>
    <w:rsid w:val="000B5F99"/>
    <w:rsid w:val="000B6242"/>
    <w:rsid w:val="000B62F3"/>
    <w:rsid w:val="000B6342"/>
    <w:rsid w:val="000B6466"/>
    <w:rsid w:val="000B6671"/>
    <w:rsid w:val="000B66A3"/>
    <w:rsid w:val="000B6785"/>
    <w:rsid w:val="000B67AC"/>
    <w:rsid w:val="000B67E3"/>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AA6"/>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3E93"/>
    <w:rsid w:val="000C402C"/>
    <w:rsid w:val="000C40E2"/>
    <w:rsid w:val="000C422D"/>
    <w:rsid w:val="000C42A5"/>
    <w:rsid w:val="000C4566"/>
    <w:rsid w:val="000C46C1"/>
    <w:rsid w:val="000C46C7"/>
    <w:rsid w:val="000C471F"/>
    <w:rsid w:val="000C4BCA"/>
    <w:rsid w:val="000C4C4E"/>
    <w:rsid w:val="000C4C76"/>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9CC"/>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6C3"/>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62F"/>
    <w:rsid w:val="000E289F"/>
    <w:rsid w:val="000E2C0D"/>
    <w:rsid w:val="000E2D8E"/>
    <w:rsid w:val="000E2F33"/>
    <w:rsid w:val="000E2FBC"/>
    <w:rsid w:val="000E34CC"/>
    <w:rsid w:val="000E3601"/>
    <w:rsid w:val="000E3853"/>
    <w:rsid w:val="000E3C05"/>
    <w:rsid w:val="000E3C6B"/>
    <w:rsid w:val="000E3D1B"/>
    <w:rsid w:val="000E4172"/>
    <w:rsid w:val="000E4241"/>
    <w:rsid w:val="000E424D"/>
    <w:rsid w:val="000E42D8"/>
    <w:rsid w:val="000E4629"/>
    <w:rsid w:val="000E4752"/>
    <w:rsid w:val="000E4985"/>
    <w:rsid w:val="000E4A5C"/>
    <w:rsid w:val="000E4E88"/>
    <w:rsid w:val="000E4EB8"/>
    <w:rsid w:val="000E4EE1"/>
    <w:rsid w:val="000E50C8"/>
    <w:rsid w:val="000E551A"/>
    <w:rsid w:val="000E559C"/>
    <w:rsid w:val="000E5867"/>
    <w:rsid w:val="000E5DE8"/>
    <w:rsid w:val="000E5E51"/>
    <w:rsid w:val="000E5F13"/>
    <w:rsid w:val="000E5FD6"/>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0D"/>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8EE"/>
    <w:rsid w:val="00103937"/>
    <w:rsid w:val="00103943"/>
    <w:rsid w:val="001039CB"/>
    <w:rsid w:val="00103AE9"/>
    <w:rsid w:val="00103B4C"/>
    <w:rsid w:val="00103CBA"/>
    <w:rsid w:val="00103E77"/>
    <w:rsid w:val="00103EE9"/>
    <w:rsid w:val="0010409B"/>
    <w:rsid w:val="00104448"/>
    <w:rsid w:val="00104840"/>
    <w:rsid w:val="0010493D"/>
    <w:rsid w:val="00104CFD"/>
    <w:rsid w:val="00104DA0"/>
    <w:rsid w:val="00104DEC"/>
    <w:rsid w:val="00105160"/>
    <w:rsid w:val="00105249"/>
    <w:rsid w:val="001053C1"/>
    <w:rsid w:val="00105570"/>
    <w:rsid w:val="00105605"/>
    <w:rsid w:val="001056AB"/>
    <w:rsid w:val="001056CB"/>
    <w:rsid w:val="001056FF"/>
    <w:rsid w:val="0010578D"/>
    <w:rsid w:val="00105812"/>
    <w:rsid w:val="00105838"/>
    <w:rsid w:val="00105A9B"/>
    <w:rsid w:val="00105AFF"/>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0FA3"/>
    <w:rsid w:val="0011132C"/>
    <w:rsid w:val="001113AF"/>
    <w:rsid w:val="0011141E"/>
    <w:rsid w:val="0011144C"/>
    <w:rsid w:val="001114FF"/>
    <w:rsid w:val="0011161C"/>
    <w:rsid w:val="00111659"/>
    <w:rsid w:val="00111719"/>
    <w:rsid w:val="00111895"/>
    <w:rsid w:val="001118A5"/>
    <w:rsid w:val="00111954"/>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A0B"/>
    <w:rsid w:val="00120A72"/>
    <w:rsid w:val="00120AAC"/>
    <w:rsid w:val="00120D0E"/>
    <w:rsid w:val="00120D1F"/>
    <w:rsid w:val="00120DD5"/>
    <w:rsid w:val="00120EEA"/>
    <w:rsid w:val="00121111"/>
    <w:rsid w:val="0012111D"/>
    <w:rsid w:val="00121504"/>
    <w:rsid w:val="001216B6"/>
    <w:rsid w:val="001216CD"/>
    <w:rsid w:val="0012190A"/>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A40"/>
    <w:rsid w:val="00123B33"/>
    <w:rsid w:val="00123CAD"/>
    <w:rsid w:val="00123D1E"/>
    <w:rsid w:val="00123E23"/>
    <w:rsid w:val="00123E88"/>
    <w:rsid w:val="0012410B"/>
    <w:rsid w:val="0012412F"/>
    <w:rsid w:val="00124244"/>
    <w:rsid w:val="00124299"/>
    <w:rsid w:val="00124477"/>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AB0"/>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27FFB"/>
    <w:rsid w:val="0013041E"/>
    <w:rsid w:val="001304BB"/>
    <w:rsid w:val="001305CC"/>
    <w:rsid w:val="00130753"/>
    <w:rsid w:val="001308C8"/>
    <w:rsid w:val="00130A99"/>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AF7"/>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7B"/>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14"/>
    <w:rsid w:val="00140A67"/>
    <w:rsid w:val="00140B39"/>
    <w:rsid w:val="00140C23"/>
    <w:rsid w:val="00140E66"/>
    <w:rsid w:val="00140F52"/>
    <w:rsid w:val="001410A9"/>
    <w:rsid w:val="001411FB"/>
    <w:rsid w:val="001414AC"/>
    <w:rsid w:val="0014152E"/>
    <w:rsid w:val="00141564"/>
    <w:rsid w:val="001415D8"/>
    <w:rsid w:val="001416B8"/>
    <w:rsid w:val="001416BA"/>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C98"/>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05"/>
    <w:rsid w:val="00146445"/>
    <w:rsid w:val="001465B0"/>
    <w:rsid w:val="001465EB"/>
    <w:rsid w:val="001466ED"/>
    <w:rsid w:val="001468E5"/>
    <w:rsid w:val="0014697C"/>
    <w:rsid w:val="001469E0"/>
    <w:rsid w:val="00146E0D"/>
    <w:rsid w:val="00146F7F"/>
    <w:rsid w:val="00147183"/>
    <w:rsid w:val="0014735C"/>
    <w:rsid w:val="00147378"/>
    <w:rsid w:val="001474AB"/>
    <w:rsid w:val="0014793C"/>
    <w:rsid w:val="001479F3"/>
    <w:rsid w:val="00147B5A"/>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9F9"/>
    <w:rsid w:val="00151BB2"/>
    <w:rsid w:val="00151D06"/>
    <w:rsid w:val="00151E77"/>
    <w:rsid w:val="001525F4"/>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A96"/>
    <w:rsid w:val="00156C13"/>
    <w:rsid w:val="00156C14"/>
    <w:rsid w:val="00156C78"/>
    <w:rsid w:val="00156CCB"/>
    <w:rsid w:val="00156EC3"/>
    <w:rsid w:val="00156EF4"/>
    <w:rsid w:val="00156F1D"/>
    <w:rsid w:val="00157154"/>
    <w:rsid w:val="001573CD"/>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CF1"/>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940"/>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D7"/>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0B4"/>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86D"/>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075"/>
    <w:rsid w:val="0017619B"/>
    <w:rsid w:val="0017663E"/>
    <w:rsid w:val="0017668D"/>
    <w:rsid w:val="0017669A"/>
    <w:rsid w:val="001768CF"/>
    <w:rsid w:val="00176D09"/>
    <w:rsid w:val="00176D18"/>
    <w:rsid w:val="00176E25"/>
    <w:rsid w:val="00176F1F"/>
    <w:rsid w:val="00176F5E"/>
    <w:rsid w:val="00177031"/>
    <w:rsid w:val="00177174"/>
    <w:rsid w:val="001771F5"/>
    <w:rsid w:val="00177528"/>
    <w:rsid w:val="001775A9"/>
    <w:rsid w:val="00177917"/>
    <w:rsid w:val="00177B1E"/>
    <w:rsid w:val="00177CAD"/>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E5C"/>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9EF"/>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54"/>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01A"/>
    <w:rsid w:val="001A31AE"/>
    <w:rsid w:val="001A3319"/>
    <w:rsid w:val="001A3353"/>
    <w:rsid w:val="001A350E"/>
    <w:rsid w:val="001A362D"/>
    <w:rsid w:val="001A3682"/>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5E"/>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87F"/>
    <w:rsid w:val="001B5B25"/>
    <w:rsid w:val="001B5D5A"/>
    <w:rsid w:val="001B5E52"/>
    <w:rsid w:val="001B5F0C"/>
    <w:rsid w:val="001B6018"/>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66"/>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C24"/>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19"/>
    <w:rsid w:val="001D042B"/>
    <w:rsid w:val="001D0466"/>
    <w:rsid w:val="001D047B"/>
    <w:rsid w:val="001D0587"/>
    <w:rsid w:val="001D0623"/>
    <w:rsid w:val="001D070F"/>
    <w:rsid w:val="001D07ED"/>
    <w:rsid w:val="001D0800"/>
    <w:rsid w:val="001D091B"/>
    <w:rsid w:val="001D096F"/>
    <w:rsid w:val="001D0A46"/>
    <w:rsid w:val="001D0BFB"/>
    <w:rsid w:val="001D0D7D"/>
    <w:rsid w:val="001D0D86"/>
    <w:rsid w:val="001D0DB7"/>
    <w:rsid w:val="001D0DD1"/>
    <w:rsid w:val="001D0E75"/>
    <w:rsid w:val="001D0E97"/>
    <w:rsid w:val="001D0EE9"/>
    <w:rsid w:val="001D0F40"/>
    <w:rsid w:val="001D12E3"/>
    <w:rsid w:val="001D137B"/>
    <w:rsid w:val="001D139E"/>
    <w:rsid w:val="001D153F"/>
    <w:rsid w:val="001D155F"/>
    <w:rsid w:val="001D1726"/>
    <w:rsid w:val="001D1742"/>
    <w:rsid w:val="001D1960"/>
    <w:rsid w:val="001D1A0B"/>
    <w:rsid w:val="001D1CF7"/>
    <w:rsid w:val="001D1D3E"/>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87B"/>
    <w:rsid w:val="001D49F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E76"/>
    <w:rsid w:val="001D6F19"/>
    <w:rsid w:val="001D74FE"/>
    <w:rsid w:val="001D764E"/>
    <w:rsid w:val="001D77BC"/>
    <w:rsid w:val="001D77D5"/>
    <w:rsid w:val="001D7849"/>
    <w:rsid w:val="001D7902"/>
    <w:rsid w:val="001D7C1D"/>
    <w:rsid w:val="001D7CA8"/>
    <w:rsid w:val="001D7CEB"/>
    <w:rsid w:val="001D7FE4"/>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4D"/>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2BE"/>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AE8"/>
    <w:rsid w:val="001F0BAB"/>
    <w:rsid w:val="001F0BC1"/>
    <w:rsid w:val="001F0D8C"/>
    <w:rsid w:val="001F0D8D"/>
    <w:rsid w:val="001F0E38"/>
    <w:rsid w:val="001F0FDE"/>
    <w:rsid w:val="001F12C6"/>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CCD"/>
    <w:rsid w:val="001F3D94"/>
    <w:rsid w:val="001F3E96"/>
    <w:rsid w:val="001F3F0F"/>
    <w:rsid w:val="001F3F7A"/>
    <w:rsid w:val="001F3FCA"/>
    <w:rsid w:val="001F4188"/>
    <w:rsid w:val="001F439F"/>
    <w:rsid w:val="001F4759"/>
    <w:rsid w:val="001F476D"/>
    <w:rsid w:val="001F47EF"/>
    <w:rsid w:val="001F486D"/>
    <w:rsid w:val="001F4893"/>
    <w:rsid w:val="001F4927"/>
    <w:rsid w:val="001F49D2"/>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659"/>
    <w:rsid w:val="002007F1"/>
    <w:rsid w:val="00200A2F"/>
    <w:rsid w:val="00200C06"/>
    <w:rsid w:val="0020125C"/>
    <w:rsid w:val="0020130E"/>
    <w:rsid w:val="002017AB"/>
    <w:rsid w:val="00201C46"/>
    <w:rsid w:val="00201D35"/>
    <w:rsid w:val="00201F62"/>
    <w:rsid w:val="0020210B"/>
    <w:rsid w:val="00202112"/>
    <w:rsid w:val="002023F4"/>
    <w:rsid w:val="00202429"/>
    <w:rsid w:val="002028F5"/>
    <w:rsid w:val="0020293A"/>
    <w:rsid w:val="00202A86"/>
    <w:rsid w:val="00202AD8"/>
    <w:rsid w:val="00202BF5"/>
    <w:rsid w:val="00202CB5"/>
    <w:rsid w:val="00202CC3"/>
    <w:rsid w:val="00202D07"/>
    <w:rsid w:val="00202F7F"/>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0DED"/>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6C9"/>
    <w:rsid w:val="00214855"/>
    <w:rsid w:val="00214BE4"/>
    <w:rsid w:val="00214BE5"/>
    <w:rsid w:val="00214C34"/>
    <w:rsid w:val="00214D51"/>
    <w:rsid w:val="00214F00"/>
    <w:rsid w:val="00214F9C"/>
    <w:rsid w:val="002151C8"/>
    <w:rsid w:val="002152D6"/>
    <w:rsid w:val="0021531C"/>
    <w:rsid w:val="002157BB"/>
    <w:rsid w:val="002157BD"/>
    <w:rsid w:val="002157BF"/>
    <w:rsid w:val="00215B0E"/>
    <w:rsid w:val="00215B6F"/>
    <w:rsid w:val="00215EE9"/>
    <w:rsid w:val="0021602F"/>
    <w:rsid w:val="00216076"/>
    <w:rsid w:val="00216096"/>
    <w:rsid w:val="00216114"/>
    <w:rsid w:val="002161CA"/>
    <w:rsid w:val="002162A9"/>
    <w:rsid w:val="00216494"/>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9D"/>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AA7"/>
    <w:rsid w:val="00224EBF"/>
    <w:rsid w:val="00224F0A"/>
    <w:rsid w:val="002250FD"/>
    <w:rsid w:val="00225121"/>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59"/>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773"/>
    <w:rsid w:val="00233924"/>
    <w:rsid w:val="00233943"/>
    <w:rsid w:val="00233BA8"/>
    <w:rsid w:val="00233DDA"/>
    <w:rsid w:val="002342DD"/>
    <w:rsid w:val="002344A0"/>
    <w:rsid w:val="00234527"/>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16"/>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08E"/>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2E7B"/>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71"/>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AD9"/>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DF7"/>
    <w:rsid w:val="00260F8E"/>
    <w:rsid w:val="002610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3F35"/>
    <w:rsid w:val="002642D5"/>
    <w:rsid w:val="00264614"/>
    <w:rsid w:val="0026481F"/>
    <w:rsid w:val="002648B0"/>
    <w:rsid w:val="0026494C"/>
    <w:rsid w:val="00264D6A"/>
    <w:rsid w:val="00264D6D"/>
    <w:rsid w:val="00264DD2"/>
    <w:rsid w:val="00264FB3"/>
    <w:rsid w:val="00264FCE"/>
    <w:rsid w:val="002650AF"/>
    <w:rsid w:val="00265108"/>
    <w:rsid w:val="00265168"/>
    <w:rsid w:val="002653CD"/>
    <w:rsid w:val="002654EA"/>
    <w:rsid w:val="00265690"/>
    <w:rsid w:val="002656EE"/>
    <w:rsid w:val="0026583A"/>
    <w:rsid w:val="0026584D"/>
    <w:rsid w:val="00265927"/>
    <w:rsid w:val="00265A59"/>
    <w:rsid w:val="00265D91"/>
    <w:rsid w:val="00265E60"/>
    <w:rsid w:val="00265F32"/>
    <w:rsid w:val="00265F89"/>
    <w:rsid w:val="002660FD"/>
    <w:rsid w:val="0026616E"/>
    <w:rsid w:val="00266353"/>
    <w:rsid w:val="002663F5"/>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37F"/>
    <w:rsid w:val="002734E4"/>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9D2"/>
    <w:rsid w:val="00275BCB"/>
    <w:rsid w:val="0027614C"/>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6ED"/>
    <w:rsid w:val="002807EC"/>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8B"/>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51"/>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96C"/>
    <w:rsid w:val="00291B9A"/>
    <w:rsid w:val="00291BDB"/>
    <w:rsid w:val="00291F46"/>
    <w:rsid w:val="0029207D"/>
    <w:rsid w:val="00292249"/>
    <w:rsid w:val="0029239F"/>
    <w:rsid w:val="0029249C"/>
    <w:rsid w:val="00292648"/>
    <w:rsid w:val="002928BF"/>
    <w:rsid w:val="002929A7"/>
    <w:rsid w:val="00292C9D"/>
    <w:rsid w:val="00292D4A"/>
    <w:rsid w:val="00292EFB"/>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8C"/>
    <w:rsid w:val="002946FB"/>
    <w:rsid w:val="002948AB"/>
    <w:rsid w:val="00294931"/>
    <w:rsid w:val="00294EEB"/>
    <w:rsid w:val="00295305"/>
    <w:rsid w:val="00295400"/>
    <w:rsid w:val="00295413"/>
    <w:rsid w:val="00295560"/>
    <w:rsid w:val="00295594"/>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DD2"/>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0DB"/>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B96"/>
    <w:rsid w:val="002A6C12"/>
    <w:rsid w:val="002A6CA0"/>
    <w:rsid w:val="002A6CF0"/>
    <w:rsid w:val="002A6D2B"/>
    <w:rsid w:val="002A6DF7"/>
    <w:rsid w:val="002A74C9"/>
    <w:rsid w:val="002A7588"/>
    <w:rsid w:val="002A76A6"/>
    <w:rsid w:val="002A7756"/>
    <w:rsid w:val="002A7778"/>
    <w:rsid w:val="002A799D"/>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328"/>
    <w:rsid w:val="002B2495"/>
    <w:rsid w:val="002B255D"/>
    <w:rsid w:val="002B26AB"/>
    <w:rsid w:val="002B26CB"/>
    <w:rsid w:val="002B2777"/>
    <w:rsid w:val="002B2A67"/>
    <w:rsid w:val="002B2F1A"/>
    <w:rsid w:val="002B2F28"/>
    <w:rsid w:val="002B336A"/>
    <w:rsid w:val="002B34A0"/>
    <w:rsid w:val="002B3517"/>
    <w:rsid w:val="002B370D"/>
    <w:rsid w:val="002B3BC2"/>
    <w:rsid w:val="002B3C35"/>
    <w:rsid w:val="002B3D9C"/>
    <w:rsid w:val="002B4043"/>
    <w:rsid w:val="002B410E"/>
    <w:rsid w:val="002B4197"/>
    <w:rsid w:val="002B41F0"/>
    <w:rsid w:val="002B41F8"/>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3F2"/>
    <w:rsid w:val="002B6955"/>
    <w:rsid w:val="002B6B19"/>
    <w:rsid w:val="002B6D0F"/>
    <w:rsid w:val="002B6F0A"/>
    <w:rsid w:val="002B7006"/>
    <w:rsid w:val="002B702D"/>
    <w:rsid w:val="002B70D4"/>
    <w:rsid w:val="002B72A6"/>
    <w:rsid w:val="002B72C2"/>
    <w:rsid w:val="002B74B4"/>
    <w:rsid w:val="002B7512"/>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ACC"/>
    <w:rsid w:val="002C0BA9"/>
    <w:rsid w:val="002C0DEE"/>
    <w:rsid w:val="002C0DF3"/>
    <w:rsid w:val="002C1254"/>
    <w:rsid w:val="002C1378"/>
    <w:rsid w:val="002C1559"/>
    <w:rsid w:val="002C157E"/>
    <w:rsid w:val="002C159C"/>
    <w:rsid w:val="002C178F"/>
    <w:rsid w:val="002C18F2"/>
    <w:rsid w:val="002C1930"/>
    <w:rsid w:val="002C1955"/>
    <w:rsid w:val="002C1981"/>
    <w:rsid w:val="002C1AC5"/>
    <w:rsid w:val="002C1D2F"/>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4BC"/>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42"/>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300"/>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AE8"/>
    <w:rsid w:val="002D7DE0"/>
    <w:rsid w:val="002D7E59"/>
    <w:rsid w:val="002E002F"/>
    <w:rsid w:val="002E00B8"/>
    <w:rsid w:val="002E02FC"/>
    <w:rsid w:val="002E031D"/>
    <w:rsid w:val="002E03AB"/>
    <w:rsid w:val="002E0402"/>
    <w:rsid w:val="002E0658"/>
    <w:rsid w:val="002E069B"/>
    <w:rsid w:val="002E07C6"/>
    <w:rsid w:val="002E07EF"/>
    <w:rsid w:val="002E082A"/>
    <w:rsid w:val="002E083D"/>
    <w:rsid w:val="002E093C"/>
    <w:rsid w:val="002E09A1"/>
    <w:rsid w:val="002E0B42"/>
    <w:rsid w:val="002E0C20"/>
    <w:rsid w:val="002E0C4C"/>
    <w:rsid w:val="002E0D30"/>
    <w:rsid w:val="002E0D75"/>
    <w:rsid w:val="002E0E54"/>
    <w:rsid w:val="002E0EA7"/>
    <w:rsid w:val="002E1063"/>
    <w:rsid w:val="002E1315"/>
    <w:rsid w:val="002E13D2"/>
    <w:rsid w:val="002E142F"/>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AB9"/>
    <w:rsid w:val="002E5D8F"/>
    <w:rsid w:val="002E5DDA"/>
    <w:rsid w:val="002E5DE9"/>
    <w:rsid w:val="002E5E09"/>
    <w:rsid w:val="002E5E66"/>
    <w:rsid w:val="002E602E"/>
    <w:rsid w:val="002E6057"/>
    <w:rsid w:val="002E62BF"/>
    <w:rsid w:val="002E630C"/>
    <w:rsid w:val="002E63BB"/>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C89"/>
    <w:rsid w:val="002F0D1C"/>
    <w:rsid w:val="002F0ED8"/>
    <w:rsid w:val="002F100D"/>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885"/>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50"/>
    <w:rsid w:val="002F5FED"/>
    <w:rsid w:val="002F6278"/>
    <w:rsid w:val="002F62A0"/>
    <w:rsid w:val="002F6514"/>
    <w:rsid w:val="002F66C1"/>
    <w:rsid w:val="002F6949"/>
    <w:rsid w:val="002F6B91"/>
    <w:rsid w:val="002F6CB3"/>
    <w:rsid w:val="002F6D47"/>
    <w:rsid w:val="002F6DDD"/>
    <w:rsid w:val="002F7321"/>
    <w:rsid w:val="002F76A8"/>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64"/>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1E9"/>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C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198"/>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0"/>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749"/>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765"/>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24F"/>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32D"/>
    <w:rsid w:val="003416BC"/>
    <w:rsid w:val="003417BB"/>
    <w:rsid w:val="003417DE"/>
    <w:rsid w:val="00341A8F"/>
    <w:rsid w:val="00341ACE"/>
    <w:rsid w:val="00341BA1"/>
    <w:rsid w:val="00341EFA"/>
    <w:rsid w:val="003420D6"/>
    <w:rsid w:val="003423DA"/>
    <w:rsid w:val="00342572"/>
    <w:rsid w:val="003425D5"/>
    <w:rsid w:val="003426BD"/>
    <w:rsid w:val="00342719"/>
    <w:rsid w:val="00342804"/>
    <w:rsid w:val="0034291E"/>
    <w:rsid w:val="00342C19"/>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DD6"/>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1E6"/>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5D7"/>
    <w:rsid w:val="00357813"/>
    <w:rsid w:val="00357955"/>
    <w:rsid w:val="00357B04"/>
    <w:rsid w:val="00357F94"/>
    <w:rsid w:val="00357FCD"/>
    <w:rsid w:val="0036000C"/>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99B"/>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6D3"/>
    <w:rsid w:val="003727D1"/>
    <w:rsid w:val="00372985"/>
    <w:rsid w:val="00372B6C"/>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1A"/>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828"/>
    <w:rsid w:val="003849FB"/>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6B5"/>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44"/>
    <w:rsid w:val="003912EB"/>
    <w:rsid w:val="00391303"/>
    <w:rsid w:val="0039159A"/>
    <w:rsid w:val="003915B5"/>
    <w:rsid w:val="003917D4"/>
    <w:rsid w:val="0039193F"/>
    <w:rsid w:val="003919B8"/>
    <w:rsid w:val="00391B2F"/>
    <w:rsid w:val="00391D58"/>
    <w:rsid w:val="00391ECD"/>
    <w:rsid w:val="00391ED9"/>
    <w:rsid w:val="00392010"/>
    <w:rsid w:val="00392313"/>
    <w:rsid w:val="003924A6"/>
    <w:rsid w:val="00392BD8"/>
    <w:rsid w:val="00392FB2"/>
    <w:rsid w:val="00393098"/>
    <w:rsid w:val="003930C2"/>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15"/>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92"/>
    <w:rsid w:val="003B37EC"/>
    <w:rsid w:val="003B3857"/>
    <w:rsid w:val="003B388D"/>
    <w:rsid w:val="003B3977"/>
    <w:rsid w:val="003B3B58"/>
    <w:rsid w:val="003B3C6C"/>
    <w:rsid w:val="003B3C96"/>
    <w:rsid w:val="003B3FEC"/>
    <w:rsid w:val="003B400E"/>
    <w:rsid w:val="003B41F9"/>
    <w:rsid w:val="003B43B7"/>
    <w:rsid w:val="003B4881"/>
    <w:rsid w:val="003B492A"/>
    <w:rsid w:val="003B4942"/>
    <w:rsid w:val="003B4A2C"/>
    <w:rsid w:val="003B4C9F"/>
    <w:rsid w:val="003B513B"/>
    <w:rsid w:val="003B52D3"/>
    <w:rsid w:val="003B5482"/>
    <w:rsid w:val="003B55D7"/>
    <w:rsid w:val="003B5686"/>
    <w:rsid w:val="003B57CB"/>
    <w:rsid w:val="003B59BA"/>
    <w:rsid w:val="003B5A4F"/>
    <w:rsid w:val="003B5BC8"/>
    <w:rsid w:val="003B5C6D"/>
    <w:rsid w:val="003B5D71"/>
    <w:rsid w:val="003B5D98"/>
    <w:rsid w:val="003B6230"/>
    <w:rsid w:val="003B62CD"/>
    <w:rsid w:val="003B632A"/>
    <w:rsid w:val="003B64B5"/>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B7F90"/>
    <w:rsid w:val="003C00AD"/>
    <w:rsid w:val="003C0135"/>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A91"/>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28F"/>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8FB"/>
    <w:rsid w:val="003D2926"/>
    <w:rsid w:val="003D2A8F"/>
    <w:rsid w:val="003D2E1E"/>
    <w:rsid w:val="003D2E88"/>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1DC"/>
    <w:rsid w:val="003D5633"/>
    <w:rsid w:val="003D59C4"/>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CE2"/>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A00"/>
    <w:rsid w:val="003F1B04"/>
    <w:rsid w:val="003F1DB4"/>
    <w:rsid w:val="003F1DB6"/>
    <w:rsid w:val="003F2307"/>
    <w:rsid w:val="003F2556"/>
    <w:rsid w:val="003F258F"/>
    <w:rsid w:val="003F25F2"/>
    <w:rsid w:val="003F2910"/>
    <w:rsid w:val="003F29E3"/>
    <w:rsid w:val="003F29F6"/>
    <w:rsid w:val="003F2AA4"/>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871"/>
    <w:rsid w:val="003F5A2F"/>
    <w:rsid w:val="003F5B55"/>
    <w:rsid w:val="003F5BC3"/>
    <w:rsid w:val="003F602C"/>
    <w:rsid w:val="003F6039"/>
    <w:rsid w:val="003F6059"/>
    <w:rsid w:val="003F60BC"/>
    <w:rsid w:val="003F616B"/>
    <w:rsid w:val="003F61BB"/>
    <w:rsid w:val="003F61F7"/>
    <w:rsid w:val="003F62A5"/>
    <w:rsid w:val="003F640E"/>
    <w:rsid w:val="003F649C"/>
    <w:rsid w:val="003F6994"/>
    <w:rsid w:val="003F69AA"/>
    <w:rsid w:val="003F69FE"/>
    <w:rsid w:val="003F6C92"/>
    <w:rsid w:val="003F6DEC"/>
    <w:rsid w:val="003F6ED2"/>
    <w:rsid w:val="003F701A"/>
    <w:rsid w:val="003F7197"/>
    <w:rsid w:val="003F71F4"/>
    <w:rsid w:val="003F74DC"/>
    <w:rsid w:val="003F7546"/>
    <w:rsid w:val="003F761B"/>
    <w:rsid w:val="003F764B"/>
    <w:rsid w:val="003F7727"/>
    <w:rsid w:val="003F7737"/>
    <w:rsid w:val="003F78B4"/>
    <w:rsid w:val="003F790A"/>
    <w:rsid w:val="003F79F3"/>
    <w:rsid w:val="003F7C3A"/>
    <w:rsid w:val="003F7D8D"/>
    <w:rsid w:val="003F7F16"/>
    <w:rsid w:val="004002EF"/>
    <w:rsid w:val="00400744"/>
    <w:rsid w:val="004007DC"/>
    <w:rsid w:val="00400826"/>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1EA4"/>
    <w:rsid w:val="004020DA"/>
    <w:rsid w:val="004022D9"/>
    <w:rsid w:val="00402582"/>
    <w:rsid w:val="0040268D"/>
    <w:rsid w:val="00402771"/>
    <w:rsid w:val="004028FE"/>
    <w:rsid w:val="00402CDD"/>
    <w:rsid w:val="004034C5"/>
    <w:rsid w:val="00403624"/>
    <w:rsid w:val="00403636"/>
    <w:rsid w:val="0040374D"/>
    <w:rsid w:val="0040377D"/>
    <w:rsid w:val="004038C9"/>
    <w:rsid w:val="00403920"/>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47B"/>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1A9"/>
    <w:rsid w:val="0040734D"/>
    <w:rsid w:val="004074AB"/>
    <w:rsid w:val="00407653"/>
    <w:rsid w:val="004076B7"/>
    <w:rsid w:val="00407B38"/>
    <w:rsid w:val="00407CEF"/>
    <w:rsid w:val="00407E6A"/>
    <w:rsid w:val="00410039"/>
    <w:rsid w:val="00410161"/>
    <w:rsid w:val="004101C0"/>
    <w:rsid w:val="00410388"/>
    <w:rsid w:val="00410795"/>
    <w:rsid w:val="00410840"/>
    <w:rsid w:val="00410955"/>
    <w:rsid w:val="00410985"/>
    <w:rsid w:val="00410A29"/>
    <w:rsid w:val="00410A96"/>
    <w:rsid w:val="00410DC8"/>
    <w:rsid w:val="00410E20"/>
    <w:rsid w:val="00410ECC"/>
    <w:rsid w:val="0041122C"/>
    <w:rsid w:val="0041126A"/>
    <w:rsid w:val="00411302"/>
    <w:rsid w:val="0041134B"/>
    <w:rsid w:val="00411643"/>
    <w:rsid w:val="00411866"/>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2F02"/>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50"/>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8D"/>
    <w:rsid w:val="00432D9F"/>
    <w:rsid w:val="00432DB3"/>
    <w:rsid w:val="00433186"/>
    <w:rsid w:val="00433229"/>
    <w:rsid w:val="004333CD"/>
    <w:rsid w:val="00433708"/>
    <w:rsid w:val="00433AF2"/>
    <w:rsid w:val="00433BB5"/>
    <w:rsid w:val="00433D5B"/>
    <w:rsid w:val="00433D80"/>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2C4"/>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6C8"/>
    <w:rsid w:val="0044591C"/>
    <w:rsid w:val="004459E0"/>
    <w:rsid w:val="00445BFA"/>
    <w:rsid w:val="00445CDF"/>
    <w:rsid w:val="00445D11"/>
    <w:rsid w:val="00445DF9"/>
    <w:rsid w:val="00445E05"/>
    <w:rsid w:val="00445EAA"/>
    <w:rsid w:val="00446046"/>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C6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8C"/>
    <w:rsid w:val="00451F9E"/>
    <w:rsid w:val="00451FB6"/>
    <w:rsid w:val="00452151"/>
    <w:rsid w:val="00452219"/>
    <w:rsid w:val="00452261"/>
    <w:rsid w:val="004522B2"/>
    <w:rsid w:val="0045234C"/>
    <w:rsid w:val="0045235D"/>
    <w:rsid w:val="0045247A"/>
    <w:rsid w:val="0045255A"/>
    <w:rsid w:val="00452567"/>
    <w:rsid w:val="00452613"/>
    <w:rsid w:val="00452643"/>
    <w:rsid w:val="00452B7C"/>
    <w:rsid w:val="00452D03"/>
    <w:rsid w:val="00452F33"/>
    <w:rsid w:val="004531A8"/>
    <w:rsid w:val="004532F3"/>
    <w:rsid w:val="0045331B"/>
    <w:rsid w:val="00453753"/>
    <w:rsid w:val="00453897"/>
    <w:rsid w:val="0045390E"/>
    <w:rsid w:val="00453B1E"/>
    <w:rsid w:val="00453C54"/>
    <w:rsid w:val="00453F3F"/>
    <w:rsid w:val="00453F75"/>
    <w:rsid w:val="00454020"/>
    <w:rsid w:val="0045416A"/>
    <w:rsid w:val="0045428C"/>
    <w:rsid w:val="004544B6"/>
    <w:rsid w:val="0045465B"/>
    <w:rsid w:val="0045474F"/>
    <w:rsid w:val="004547B0"/>
    <w:rsid w:val="004547BC"/>
    <w:rsid w:val="00454902"/>
    <w:rsid w:val="00454937"/>
    <w:rsid w:val="00454949"/>
    <w:rsid w:val="00454A6C"/>
    <w:rsid w:val="00454B7E"/>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CAC"/>
    <w:rsid w:val="00457DB7"/>
    <w:rsid w:val="00457E28"/>
    <w:rsid w:val="00457E6F"/>
    <w:rsid w:val="00457F73"/>
    <w:rsid w:val="0046000B"/>
    <w:rsid w:val="004602B6"/>
    <w:rsid w:val="004603CA"/>
    <w:rsid w:val="00460895"/>
    <w:rsid w:val="004608D3"/>
    <w:rsid w:val="00460A0D"/>
    <w:rsid w:val="00460B6A"/>
    <w:rsid w:val="00460B88"/>
    <w:rsid w:val="00460DF0"/>
    <w:rsid w:val="00460ED0"/>
    <w:rsid w:val="00460F91"/>
    <w:rsid w:val="004611C3"/>
    <w:rsid w:val="004611E9"/>
    <w:rsid w:val="004615E3"/>
    <w:rsid w:val="00461668"/>
    <w:rsid w:val="00461857"/>
    <w:rsid w:val="00461AE6"/>
    <w:rsid w:val="00461B3D"/>
    <w:rsid w:val="00461CF8"/>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60C"/>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D4A"/>
    <w:rsid w:val="00472E36"/>
    <w:rsid w:val="00473061"/>
    <w:rsid w:val="004731C2"/>
    <w:rsid w:val="0047342A"/>
    <w:rsid w:val="00473542"/>
    <w:rsid w:val="004737F8"/>
    <w:rsid w:val="004739A4"/>
    <w:rsid w:val="00473B1A"/>
    <w:rsid w:val="00473E28"/>
    <w:rsid w:val="00473F8C"/>
    <w:rsid w:val="00474346"/>
    <w:rsid w:val="004743E3"/>
    <w:rsid w:val="0047479E"/>
    <w:rsid w:val="00474837"/>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BFA"/>
    <w:rsid w:val="00480D38"/>
    <w:rsid w:val="00480D9E"/>
    <w:rsid w:val="00480EBF"/>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60"/>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05A"/>
    <w:rsid w:val="00485131"/>
    <w:rsid w:val="00485507"/>
    <w:rsid w:val="0048552F"/>
    <w:rsid w:val="004859A8"/>
    <w:rsid w:val="004859F9"/>
    <w:rsid w:val="00485A55"/>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A38"/>
    <w:rsid w:val="00490BB3"/>
    <w:rsid w:val="00490C33"/>
    <w:rsid w:val="00490C4D"/>
    <w:rsid w:val="00490E27"/>
    <w:rsid w:val="00490E47"/>
    <w:rsid w:val="00490FC2"/>
    <w:rsid w:val="00490FFE"/>
    <w:rsid w:val="00491267"/>
    <w:rsid w:val="004913C1"/>
    <w:rsid w:val="004913E5"/>
    <w:rsid w:val="00491454"/>
    <w:rsid w:val="004915D5"/>
    <w:rsid w:val="00491664"/>
    <w:rsid w:val="004918BD"/>
    <w:rsid w:val="00491AC2"/>
    <w:rsid w:val="00491ADE"/>
    <w:rsid w:val="00491AF7"/>
    <w:rsid w:val="00491CE0"/>
    <w:rsid w:val="00491D73"/>
    <w:rsid w:val="00491E7B"/>
    <w:rsid w:val="00492296"/>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122"/>
    <w:rsid w:val="004952B2"/>
    <w:rsid w:val="004954E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06"/>
    <w:rsid w:val="0049759D"/>
    <w:rsid w:val="0049765B"/>
    <w:rsid w:val="004976E3"/>
    <w:rsid w:val="0049776D"/>
    <w:rsid w:val="004978D9"/>
    <w:rsid w:val="00497AFA"/>
    <w:rsid w:val="00497BA4"/>
    <w:rsid w:val="00497BE1"/>
    <w:rsid w:val="004A02CD"/>
    <w:rsid w:val="004A0525"/>
    <w:rsid w:val="004A0675"/>
    <w:rsid w:val="004A06BA"/>
    <w:rsid w:val="004A0748"/>
    <w:rsid w:val="004A084F"/>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CDC"/>
    <w:rsid w:val="004A2D2E"/>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5AA"/>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925"/>
    <w:rsid w:val="004B0C64"/>
    <w:rsid w:val="004B0F4D"/>
    <w:rsid w:val="004B0F74"/>
    <w:rsid w:val="004B1344"/>
    <w:rsid w:val="004B13FE"/>
    <w:rsid w:val="004B14D1"/>
    <w:rsid w:val="004B14F1"/>
    <w:rsid w:val="004B14FF"/>
    <w:rsid w:val="004B160F"/>
    <w:rsid w:val="004B164E"/>
    <w:rsid w:val="004B1762"/>
    <w:rsid w:val="004B196B"/>
    <w:rsid w:val="004B19D9"/>
    <w:rsid w:val="004B1A4D"/>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2AD1"/>
    <w:rsid w:val="004B3124"/>
    <w:rsid w:val="004B31D0"/>
    <w:rsid w:val="004B3463"/>
    <w:rsid w:val="004B366C"/>
    <w:rsid w:val="004B3814"/>
    <w:rsid w:val="004B383D"/>
    <w:rsid w:val="004B3936"/>
    <w:rsid w:val="004B3EE6"/>
    <w:rsid w:val="004B4069"/>
    <w:rsid w:val="004B4571"/>
    <w:rsid w:val="004B4576"/>
    <w:rsid w:val="004B4628"/>
    <w:rsid w:val="004B4728"/>
    <w:rsid w:val="004B4A03"/>
    <w:rsid w:val="004B4D09"/>
    <w:rsid w:val="004B4D69"/>
    <w:rsid w:val="004B51B5"/>
    <w:rsid w:val="004B539B"/>
    <w:rsid w:val="004B5411"/>
    <w:rsid w:val="004B5435"/>
    <w:rsid w:val="004B5712"/>
    <w:rsid w:val="004B583C"/>
    <w:rsid w:val="004B5AA6"/>
    <w:rsid w:val="004B5B6B"/>
    <w:rsid w:val="004B5BA3"/>
    <w:rsid w:val="004B5D7E"/>
    <w:rsid w:val="004B5D95"/>
    <w:rsid w:val="004B5EC6"/>
    <w:rsid w:val="004B6157"/>
    <w:rsid w:val="004B627C"/>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B70"/>
    <w:rsid w:val="004C0CE9"/>
    <w:rsid w:val="004C0EA1"/>
    <w:rsid w:val="004C0ED7"/>
    <w:rsid w:val="004C0EE8"/>
    <w:rsid w:val="004C103E"/>
    <w:rsid w:val="004C13EC"/>
    <w:rsid w:val="004C17A9"/>
    <w:rsid w:val="004C18C5"/>
    <w:rsid w:val="004C1A60"/>
    <w:rsid w:val="004C1B8A"/>
    <w:rsid w:val="004C1E52"/>
    <w:rsid w:val="004C2459"/>
    <w:rsid w:val="004C26C0"/>
    <w:rsid w:val="004C2EE8"/>
    <w:rsid w:val="004C3007"/>
    <w:rsid w:val="004C31F3"/>
    <w:rsid w:val="004C32EB"/>
    <w:rsid w:val="004C3603"/>
    <w:rsid w:val="004C3817"/>
    <w:rsid w:val="004C3991"/>
    <w:rsid w:val="004C3A0E"/>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3A1"/>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0AB"/>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C79"/>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53E"/>
    <w:rsid w:val="004D6725"/>
    <w:rsid w:val="004D6787"/>
    <w:rsid w:val="004D6B47"/>
    <w:rsid w:val="004D6E2D"/>
    <w:rsid w:val="004D6FEC"/>
    <w:rsid w:val="004D70B7"/>
    <w:rsid w:val="004D71BA"/>
    <w:rsid w:val="004D71CA"/>
    <w:rsid w:val="004D73AB"/>
    <w:rsid w:val="004D743D"/>
    <w:rsid w:val="004D7476"/>
    <w:rsid w:val="004D76B4"/>
    <w:rsid w:val="004D76E9"/>
    <w:rsid w:val="004D7759"/>
    <w:rsid w:val="004D77B1"/>
    <w:rsid w:val="004D789D"/>
    <w:rsid w:val="004D7B29"/>
    <w:rsid w:val="004D7BCB"/>
    <w:rsid w:val="004D7D13"/>
    <w:rsid w:val="004D7DAE"/>
    <w:rsid w:val="004D7E17"/>
    <w:rsid w:val="004E017A"/>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99C"/>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8A2"/>
    <w:rsid w:val="004E4A71"/>
    <w:rsid w:val="004E4C6C"/>
    <w:rsid w:val="004E4E82"/>
    <w:rsid w:val="004E5086"/>
    <w:rsid w:val="004E51B4"/>
    <w:rsid w:val="004E5311"/>
    <w:rsid w:val="004E53D9"/>
    <w:rsid w:val="004E53FC"/>
    <w:rsid w:val="004E55B7"/>
    <w:rsid w:val="004E5674"/>
    <w:rsid w:val="004E5851"/>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639"/>
    <w:rsid w:val="004F3840"/>
    <w:rsid w:val="004F3A21"/>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85C"/>
    <w:rsid w:val="00501B06"/>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62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3E"/>
    <w:rsid w:val="00507EA8"/>
    <w:rsid w:val="0051003E"/>
    <w:rsid w:val="00510123"/>
    <w:rsid w:val="0051015B"/>
    <w:rsid w:val="005101F5"/>
    <w:rsid w:val="0051028B"/>
    <w:rsid w:val="0051064A"/>
    <w:rsid w:val="00510723"/>
    <w:rsid w:val="005107C8"/>
    <w:rsid w:val="00510DFD"/>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175"/>
    <w:rsid w:val="00512580"/>
    <w:rsid w:val="0051286E"/>
    <w:rsid w:val="00512A4C"/>
    <w:rsid w:val="00512B6C"/>
    <w:rsid w:val="00512B80"/>
    <w:rsid w:val="00512C93"/>
    <w:rsid w:val="00512D7A"/>
    <w:rsid w:val="00512F7A"/>
    <w:rsid w:val="00513106"/>
    <w:rsid w:val="0051327D"/>
    <w:rsid w:val="005133AD"/>
    <w:rsid w:val="005135C6"/>
    <w:rsid w:val="005135F6"/>
    <w:rsid w:val="00513656"/>
    <w:rsid w:val="0051371B"/>
    <w:rsid w:val="00513846"/>
    <w:rsid w:val="00513868"/>
    <w:rsid w:val="0051398C"/>
    <w:rsid w:val="00513A91"/>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8D"/>
    <w:rsid w:val="00523098"/>
    <w:rsid w:val="00523251"/>
    <w:rsid w:val="005234DD"/>
    <w:rsid w:val="00523545"/>
    <w:rsid w:val="00523757"/>
    <w:rsid w:val="00523893"/>
    <w:rsid w:val="005238EE"/>
    <w:rsid w:val="00523995"/>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A8A"/>
    <w:rsid w:val="00525ABF"/>
    <w:rsid w:val="00525CCE"/>
    <w:rsid w:val="00525DB8"/>
    <w:rsid w:val="0052608E"/>
    <w:rsid w:val="0052618E"/>
    <w:rsid w:val="00526220"/>
    <w:rsid w:val="005264B3"/>
    <w:rsid w:val="005264DA"/>
    <w:rsid w:val="00526528"/>
    <w:rsid w:val="0052659C"/>
    <w:rsid w:val="005266C8"/>
    <w:rsid w:val="00526716"/>
    <w:rsid w:val="00526A86"/>
    <w:rsid w:val="00526AF0"/>
    <w:rsid w:val="00526BD6"/>
    <w:rsid w:val="00526DD2"/>
    <w:rsid w:val="0052704B"/>
    <w:rsid w:val="005270AA"/>
    <w:rsid w:val="00527221"/>
    <w:rsid w:val="00527415"/>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EA3"/>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4F9"/>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9E"/>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537"/>
    <w:rsid w:val="005376B8"/>
    <w:rsid w:val="005377A5"/>
    <w:rsid w:val="005378AD"/>
    <w:rsid w:val="00537A86"/>
    <w:rsid w:val="00537CCA"/>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B47"/>
    <w:rsid w:val="00541C2B"/>
    <w:rsid w:val="00541E4E"/>
    <w:rsid w:val="00541E65"/>
    <w:rsid w:val="00541EC1"/>
    <w:rsid w:val="00541EDA"/>
    <w:rsid w:val="00542171"/>
    <w:rsid w:val="005423AE"/>
    <w:rsid w:val="00542408"/>
    <w:rsid w:val="00542512"/>
    <w:rsid w:val="005427A2"/>
    <w:rsid w:val="00542889"/>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BB5"/>
    <w:rsid w:val="00551F41"/>
    <w:rsid w:val="00551FA1"/>
    <w:rsid w:val="005523EF"/>
    <w:rsid w:val="0055256D"/>
    <w:rsid w:val="0055267B"/>
    <w:rsid w:val="0055275F"/>
    <w:rsid w:val="005527C7"/>
    <w:rsid w:val="00552879"/>
    <w:rsid w:val="00552B17"/>
    <w:rsid w:val="00552C49"/>
    <w:rsid w:val="00552C8D"/>
    <w:rsid w:val="00552D8C"/>
    <w:rsid w:val="00552ED1"/>
    <w:rsid w:val="00553300"/>
    <w:rsid w:val="00553413"/>
    <w:rsid w:val="0055350F"/>
    <w:rsid w:val="00553537"/>
    <w:rsid w:val="005536DD"/>
    <w:rsid w:val="005537CA"/>
    <w:rsid w:val="00553966"/>
    <w:rsid w:val="005539CD"/>
    <w:rsid w:val="00553A09"/>
    <w:rsid w:val="00553B8A"/>
    <w:rsid w:val="00553D90"/>
    <w:rsid w:val="00553E84"/>
    <w:rsid w:val="00553EA6"/>
    <w:rsid w:val="0055413E"/>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9A2"/>
    <w:rsid w:val="00557ABC"/>
    <w:rsid w:val="00557AC6"/>
    <w:rsid w:val="00557B1A"/>
    <w:rsid w:val="00557CC7"/>
    <w:rsid w:val="00557DD7"/>
    <w:rsid w:val="00557E38"/>
    <w:rsid w:val="0056000E"/>
    <w:rsid w:val="00560171"/>
    <w:rsid w:val="00560187"/>
    <w:rsid w:val="005603A0"/>
    <w:rsid w:val="0056057D"/>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46C"/>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67D"/>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992"/>
    <w:rsid w:val="00566A28"/>
    <w:rsid w:val="00566CCE"/>
    <w:rsid w:val="00566D6D"/>
    <w:rsid w:val="00566FEC"/>
    <w:rsid w:val="00567094"/>
    <w:rsid w:val="00567124"/>
    <w:rsid w:val="00567361"/>
    <w:rsid w:val="0056750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30A"/>
    <w:rsid w:val="005724CC"/>
    <w:rsid w:val="00572633"/>
    <w:rsid w:val="00572639"/>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1E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B79"/>
    <w:rsid w:val="00577CC9"/>
    <w:rsid w:val="00577E95"/>
    <w:rsid w:val="005800F8"/>
    <w:rsid w:val="005801AA"/>
    <w:rsid w:val="005801ED"/>
    <w:rsid w:val="0058027E"/>
    <w:rsid w:val="005802A9"/>
    <w:rsid w:val="005803D8"/>
    <w:rsid w:val="00580585"/>
    <w:rsid w:val="005805D0"/>
    <w:rsid w:val="00580A07"/>
    <w:rsid w:val="00580C3C"/>
    <w:rsid w:val="00580E55"/>
    <w:rsid w:val="00581068"/>
    <w:rsid w:val="00581524"/>
    <w:rsid w:val="0058156A"/>
    <w:rsid w:val="00581B1F"/>
    <w:rsid w:val="00581C2A"/>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4050"/>
    <w:rsid w:val="0058445E"/>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6FD1"/>
    <w:rsid w:val="00587065"/>
    <w:rsid w:val="005872B0"/>
    <w:rsid w:val="005879AB"/>
    <w:rsid w:val="00587C53"/>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B85"/>
    <w:rsid w:val="00591DC1"/>
    <w:rsid w:val="00592023"/>
    <w:rsid w:val="00592066"/>
    <w:rsid w:val="0059215D"/>
    <w:rsid w:val="005921F0"/>
    <w:rsid w:val="005922B4"/>
    <w:rsid w:val="00592396"/>
    <w:rsid w:val="005923AD"/>
    <w:rsid w:val="005923D2"/>
    <w:rsid w:val="005923FE"/>
    <w:rsid w:val="00592419"/>
    <w:rsid w:val="00592518"/>
    <w:rsid w:val="00592632"/>
    <w:rsid w:val="00592751"/>
    <w:rsid w:val="00592759"/>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9F"/>
    <w:rsid w:val="005A2677"/>
    <w:rsid w:val="005A26E1"/>
    <w:rsid w:val="005A27F0"/>
    <w:rsid w:val="005A2828"/>
    <w:rsid w:val="005A28BE"/>
    <w:rsid w:val="005A2A22"/>
    <w:rsid w:val="005A2AEA"/>
    <w:rsid w:val="005A2C57"/>
    <w:rsid w:val="005A2CCC"/>
    <w:rsid w:val="005A2FAA"/>
    <w:rsid w:val="005A325B"/>
    <w:rsid w:val="005A33B8"/>
    <w:rsid w:val="005A34F5"/>
    <w:rsid w:val="005A3542"/>
    <w:rsid w:val="005A363A"/>
    <w:rsid w:val="005A3963"/>
    <w:rsid w:val="005A3BA7"/>
    <w:rsid w:val="005A3BCF"/>
    <w:rsid w:val="005A3C02"/>
    <w:rsid w:val="005A3C75"/>
    <w:rsid w:val="005A3D70"/>
    <w:rsid w:val="005A3EAE"/>
    <w:rsid w:val="005A3EFA"/>
    <w:rsid w:val="005A3F3F"/>
    <w:rsid w:val="005A40CE"/>
    <w:rsid w:val="005A42A1"/>
    <w:rsid w:val="005A44C9"/>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AEF"/>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06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4A"/>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0CE"/>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2AB"/>
    <w:rsid w:val="005C53DF"/>
    <w:rsid w:val="005C543D"/>
    <w:rsid w:val="005C5677"/>
    <w:rsid w:val="005C5718"/>
    <w:rsid w:val="005C576E"/>
    <w:rsid w:val="005C5858"/>
    <w:rsid w:val="005C5961"/>
    <w:rsid w:val="005C597A"/>
    <w:rsid w:val="005C5ACE"/>
    <w:rsid w:val="005C5C1C"/>
    <w:rsid w:val="005C5CC4"/>
    <w:rsid w:val="005C5DF4"/>
    <w:rsid w:val="005C619A"/>
    <w:rsid w:val="005C63B6"/>
    <w:rsid w:val="005C6645"/>
    <w:rsid w:val="005C670C"/>
    <w:rsid w:val="005C68E9"/>
    <w:rsid w:val="005C6A01"/>
    <w:rsid w:val="005C6B36"/>
    <w:rsid w:val="005C6BF8"/>
    <w:rsid w:val="005C6C10"/>
    <w:rsid w:val="005C6DCD"/>
    <w:rsid w:val="005C6DFF"/>
    <w:rsid w:val="005C6EC9"/>
    <w:rsid w:val="005C6F4B"/>
    <w:rsid w:val="005C7095"/>
    <w:rsid w:val="005C7242"/>
    <w:rsid w:val="005C7538"/>
    <w:rsid w:val="005C7793"/>
    <w:rsid w:val="005C7950"/>
    <w:rsid w:val="005C7953"/>
    <w:rsid w:val="005C7BB1"/>
    <w:rsid w:val="005C7BC3"/>
    <w:rsid w:val="005C7BCD"/>
    <w:rsid w:val="005C7D11"/>
    <w:rsid w:val="005C7E20"/>
    <w:rsid w:val="005D0020"/>
    <w:rsid w:val="005D09F0"/>
    <w:rsid w:val="005D0A1D"/>
    <w:rsid w:val="005D0A33"/>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4EC"/>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C4"/>
    <w:rsid w:val="005D48DF"/>
    <w:rsid w:val="005D4D38"/>
    <w:rsid w:val="005D50F4"/>
    <w:rsid w:val="005D5236"/>
    <w:rsid w:val="005D56AF"/>
    <w:rsid w:val="005D5771"/>
    <w:rsid w:val="005D57E2"/>
    <w:rsid w:val="005D588C"/>
    <w:rsid w:val="005D5919"/>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18"/>
    <w:rsid w:val="005E5E87"/>
    <w:rsid w:val="005E5E90"/>
    <w:rsid w:val="005E6003"/>
    <w:rsid w:val="005E60A5"/>
    <w:rsid w:val="005E6154"/>
    <w:rsid w:val="005E6285"/>
    <w:rsid w:val="005E646E"/>
    <w:rsid w:val="005E67CF"/>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77"/>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7E1"/>
    <w:rsid w:val="005F695F"/>
    <w:rsid w:val="005F699D"/>
    <w:rsid w:val="005F6C80"/>
    <w:rsid w:val="005F6E4A"/>
    <w:rsid w:val="005F6EA9"/>
    <w:rsid w:val="005F710B"/>
    <w:rsid w:val="005F744A"/>
    <w:rsid w:val="005F756D"/>
    <w:rsid w:val="005F7768"/>
    <w:rsid w:val="005F778A"/>
    <w:rsid w:val="005F7863"/>
    <w:rsid w:val="005F7BAB"/>
    <w:rsid w:val="005F7BD3"/>
    <w:rsid w:val="005F7DCF"/>
    <w:rsid w:val="006000F9"/>
    <w:rsid w:val="00600135"/>
    <w:rsid w:val="006001B0"/>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3D0"/>
    <w:rsid w:val="00603743"/>
    <w:rsid w:val="0060379E"/>
    <w:rsid w:val="00603846"/>
    <w:rsid w:val="00603932"/>
    <w:rsid w:val="00603959"/>
    <w:rsid w:val="00603967"/>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5F24"/>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832"/>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5BF"/>
    <w:rsid w:val="006136CC"/>
    <w:rsid w:val="006138F7"/>
    <w:rsid w:val="00613B06"/>
    <w:rsid w:val="00613BA3"/>
    <w:rsid w:val="00613CEB"/>
    <w:rsid w:val="00613E71"/>
    <w:rsid w:val="00613EE2"/>
    <w:rsid w:val="00613F91"/>
    <w:rsid w:val="00614076"/>
    <w:rsid w:val="0061407A"/>
    <w:rsid w:val="006141C7"/>
    <w:rsid w:val="006141E0"/>
    <w:rsid w:val="00614238"/>
    <w:rsid w:val="0061423C"/>
    <w:rsid w:val="006143E9"/>
    <w:rsid w:val="006144D1"/>
    <w:rsid w:val="00614548"/>
    <w:rsid w:val="006148FE"/>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2E48"/>
    <w:rsid w:val="006234BC"/>
    <w:rsid w:val="006234C7"/>
    <w:rsid w:val="00623517"/>
    <w:rsid w:val="00623670"/>
    <w:rsid w:val="006237C1"/>
    <w:rsid w:val="00623C4E"/>
    <w:rsid w:val="00623EF6"/>
    <w:rsid w:val="00624200"/>
    <w:rsid w:val="00624295"/>
    <w:rsid w:val="006243F6"/>
    <w:rsid w:val="00624636"/>
    <w:rsid w:val="006247D5"/>
    <w:rsid w:val="00624832"/>
    <w:rsid w:val="00624BD4"/>
    <w:rsid w:val="00624C80"/>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49B"/>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549"/>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C9"/>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D90"/>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BC7"/>
    <w:rsid w:val="00635C7B"/>
    <w:rsid w:val="00635EE6"/>
    <w:rsid w:val="00636375"/>
    <w:rsid w:val="0063639F"/>
    <w:rsid w:val="00636495"/>
    <w:rsid w:val="00636C83"/>
    <w:rsid w:val="00636C99"/>
    <w:rsid w:val="00636CFE"/>
    <w:rsid w:val="00636DAD"/>
    <w:rsid w:val="0063721C"/>
    <w:rsid w:val="0063745F"/>
    <w:rsid w:val="006374BD"/>
    <w:rsid w:val="00637699"/>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3E5"/>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565"/>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5FF"/>
    <w:rsid w:val="0065260D"/>
    <w:rsid w:val="00652F54"/>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73"/>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9BB"/>
    <w:rsid w:val="00657C6E"/>
    <w:rsid w:val="00657FC1"/>
    <w:rsid w:val="00660725"/>
    <w:rsid w:val="00660758"/>
    <w:rsid w:val="00660891"/>
    <w:rsid w:val="006609EC"/>
    <w:rsid w:val="00660ABA"/>
    <w:rsid w:val="00660B3B"/>
    <w:rsid w:val="00660BC0"/>
    <w:rsid w:val="00661169"/>
    <w:rsid w:val="006611C8"/>
    <w:rsid w:val="00661257"/>
    <w:rsid w:val="00661358"/>
    <w:rsid w:val="00661364"/>
    <w:rsid w:val="0066145B"/>
    <w:rsid w:val="006615E7"/>
    <w:rsid w:val="0066171B"/>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279"/>
    <w:rsid w:val="006715BB"/>
    <w:rsid w:val="006715E2"/>
    <w:rsid w:val="00671775"/>
    <w:rsid w:val="00671A46"/>
    <w:rsid w:val="00671E25"/>
    <w:rsid w:val="00671FF8"/>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50F9"/>
    <w:rsid w:val="00675144"/>
    <w:rsid w:val="006751DB"/>
    <w:rsid w:val="00675215"/>
    <w:rsid w:val="0067540F"/>
    <w:rsid w:val="006754DE"/>
    <w:rsid w:val="006755A5"/>
    <w:rsid w:val="0067561F"/>
    <w:rsid w:val="006757A0"/>
    <w:rsid w:val="00675890"/>
    <w:rsid w:val="00675A57"/>
    <w:rsid w:val="00675D8A"/>
    <w:rsid w:val="00676500"/>
    <w:rsid w:val="0067654C"/>
    <w:rsid w:val="00676749"/>
    <w:rsid w:val="00676989"/>
    <w:rsid w:val="00676A9A"/>
    <w:rsid w:val="00676B40"/>
    <w:rsid w:val="00676BC6"/>
    <w:rsid w:val="0067706D"/>
    <w:rsid w:val="00677127"/>
    <w:rsid w:val="00677158"/>
    <w:rsid w:val="0067736B"/>
    <w:rsid w:val="006774B5"/>
    <w:rsid w:val="0067750E"/>
    <w:rsid w:val="0067783A"/>
    <w:rsid w:val="006779C3"/>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5B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CD3"/>
    <w:rsid w:val="00683EF2"/>
    <w:rsid w:val="006840FB"/>
    <w:rsid w:val="0068437C"/>
    <w:rsid w:val="006843CB"/>
    <w:rsid w:val="0068480D"/>
    <w:rsid w:val="0068493F"/>
    <w:rsid w:val="00684A2E"/>
    <w:rsid w:val="00684ABE"/>
    <w:rsid w:val="00684F60"/>
    <w:rsid w:val="00684F82"/>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C3A"/>
    <w:rsid w:val="00686D32"/>
    <w:rsid w:val="00686E11"/>
    <w:rsid w:val="00686F15"/>
    <w:rsid w:val="006870DF"/>
    <w:rsid w:val="00687125"/>
    <w:rsid w:val="0068739E"/>
    <w:rsid w:val="006873B6"/>
    <w:rsid w:val="00687709"/>
    <w:rsid w:val="0068775B"/>
    <w:rsid w:val="00687762"/>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7B"/>
    <w:rsid w:val="00690EB1"/>
    <w:rsid w:val="00690EE2"/>
    <w:rsid w:val="00690F7D"/>
    <w:rsid w:val="0069117F"/>
    <w:rsid w:val="00691271"/>
    <w:rsid w:val="006913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4E1"/>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64"/>
    <w:rsid w:val="006978EE"/>
    <w:rsid w:val="00697980"/>
    <w:rsid w:val="00697A12"/>
    <w:rsid w:val="00697B12"/>
    <w:rsid w:val="00697E9B"/>
    <w:rsid w:val="006A0053"/>
    <w:rsid w:val="006A014C"/>
    <w:rsid w:val="006A01E8"/>
    <w:rsid w:val="006A049C"/>
    <w:rsid w:val="006A053E"/>
    <w:rsid w:val="006A0558"/>
    <w:rsid w:val="006A057C"/>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BFE"/>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95"/>
    <w:rsid w:val="006A7B87"/>
    <w:rsid w:val="006A7CC3"/>
    <w:rsid w:val="006A7D13"/>
    <w:rsid w:val="006A7E48"/>
    <w:rsid w:val="006A7EE0"/>
    <w:rsid w:val="006A7FB2"/>
    <w:rsid w:val="006A7FF0"/>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8B"/>
    <w:rsid w:val="006B19CA"/>
    <w:rsid w:val="006B1D35"/>
    <w:rsid w:val="006B1D4E"/>
    <w:rsid w:val="006B200D"/>
    <w:rsid w:val="006B22B0"/>
    <w:rsid w:val="006B2368"/>
    <w:rsid w:val="006B2400"/>
    <w:rsid w:val="006B2469"/>
    <w:rsid w:val="006B25E0"/>
    <w:rsid w:val="006B27A0"/>
    <w:rsid w:val="006B2925"/>
    <w:rsid w:val="006B2B01"/>
    <w:rsid w:val="006B2B1E"/>
    <w:rsid w:val="006B2BD9"/>
    <w:rsid w:val="006B2D6E"/>
    <w:rsid w:val="006B308D"/>
    <w:rsid w:val="006B3234"/>
    <w:rsid w:val="006B34F4"/>
    <w:rsid w:val="006B35B5"/>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E73"/>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BEC"/>
    <w:rsid w:val="006C4C12"/>
    <w:rsid w:val="006C4C5F"/>
    <w:rsid w:val="006C4D38"/>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01"/>
    <w:rsid w:val="006C7916"/>
    <w:rsid w:val="006C7A9B"/>
    <w:rsid w:val="006C7AB9"/>
    <w:rsid w:val="006C7C6C"/>
    <w:rsid w:val="006C7D80"/>
    <w:rsid w:val="006C7D95"/>
    <w:rsid w:val="006C7F45"/>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ED9"/>
    <w:rsid w:val="006D1FE7"/>
    <w:rsid w:val="006D2321"/>
    <w:rsid w:val="006D2491"/>
    <w:rsid w:val="006D2660"/>
    <w:rsid w:val="006D2757"/>
    <w:rsid w:val="006D2777"/>
    <w:rsid w:val="006D2976"/>
    <w:rsid w:val="006D2B09"/>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0AD"/>
    <w:rsid w:val="006D618E"/>
    <w:rsid w:val="006D61EE"/>
    <w:rsid w:val="006D6375"/>
    <w:rsid w:val="006D6446"/>
    <w:rsid w:val="006D64AA"/>
    <w:rsid w:val="006D659A"/>
    <w:rsid w:val="006D6782"/>
    <w:rsid w:val="006D687E"/>
    <w:rsid w:val="006D68A5"/>
    <w:rsid w:val="006D6B33"/>
    <w:rsid w:val="006D6C45"/>
    <w:rsid w:val="006D6C52"/>
    <w:rsid w:val="006D6D8A"/>
    <w:rsid w:val="006D6F35"/>
    <w:rsid w:val="006D7089"/>
    <w:rsid w:val="006D719F"/>
    <w:rsid w:val="006D720C"/>
    <w:rsid w:val="006D737E"/>
    <w:rsid w:val="006D74C6"/>
    <w:rsid w:val="006D75C9"/>
    <w:rsid w:val="006D7678"/>
    <w:rsid w:val="006D7712"/>
    <w:rsid w:val="006D7963"/>
    <w:rsid w:val="006D79DA"/>
    <w:rsid w:val="006D7BAF"/>
    <w:rsid w:val="006D7C04"/>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3B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8D4"/>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8A9"/>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73F"/>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1"/>
    <w:rsid w:val="006F68FE"/>
    <w:rsid w:val="006F6970"/>
    <w:rsid w:val="006F6A4B"/>
    <w:rsid w:val="006F6C31"/>
    <w:rsid w:val="006F6C33"/>
    <w:rsid w:val="006F6C9E"/>
    <w:rsid w:val="006F6F8E"/>
    <w:rsid w:val="006F7064"/>
    <w:rsid w:val="006F7098"/>
    <w:rsid w:val="006F70A0"/>
    <w:rsid w:val="006F7382"/>
    <w:rsid w:val="006F73DA"/>
    <w:rsid w:val="006F7686"/>
    <w:rsid w:val="006F769E"/>
    <w:rsid w:val="006F76B2"/>
    <w:rsid w:val="006F7709"/>
    <w:rsid w:val="006F7790"/>
    <w:rsid w:val="006F799B"/>
    <w:rsid w:val="006F79BF"/>
    <w:rsid w:val="006F7A0F"/>
    <w:rsid w:val="006F7C98"/>
    <w:rsid w:val="006F7D31"/>
    <w:rsid w:val="006F7D9F"/>
    <w:rsid w:val="006F7DB4"/>
    <w:rsid w:val="006F7F93"/>
    <w:rsid w:val="007001BC"/>
    <w:rsid w:val="00700941"/>
    <w:rsid w:val="00700A39"/>
    <w:rsid w:val="00701017"/>
    <w:rsid w:val="007010A2"/>
    <w:rsid w:val="007010F1"/>
    <w:rsid w:val="00701108"/>
    <w:rsid w:val="0070112C"/>
    <w:rsid w:val="00701174"/>
    <w:rsid w:val="007011EF"/>
    <w:rsid w:val="007012C0"/>
    <w:rsid w:val="00701456"/>
    <w:rsid w:val="00701595"/>
    <w:rsid w:val="007015E3"/>
    <w:rsid w:val="00701760"/>
    <w:rsid w:val="00701764"/>
    <w:rsid w:val="00701878"/>
    <w:rsid w:val="00701A1E"/>
    <w:rsid w:val="00701D59"/>
    <w:rsid w:val="00701E74"/>
    <w:rsid w:val="00701E7A"/>
    <w:rsid w:val="00701EDD"/>
    <w:rsid w:val="00701F82"/>
    <w:rsid w:val="0070203A"/>
    <w:rsid w:val="0070207A"/>
    <w:rsid w:val="00702118"/>
    <w:rsid w:val="007022B6"/>
    <w:rsid w:val="007029C0"/>
    <w:rsid w:val="00702B44"/>
    <w:rsid w:val="00702BBF"/>
    <w:rsid w:val="00702EF2"/>
    <w:rsid w:val="00702F01"/>
    <w:rsid w:val="00703075"/>
    <w:rsid w:val="007030DA"/>
    <w:rsid w:val="007031D3"/>
    <w:rsid w:val="0070323F"/>
    <w:rsid w:val="0070350E"/>
    <w:rsid w:val="0070366F"/>
    <w:rsid w:val="0070378F"/>
    <w:rsid w:val="00703C06"/>
    <w:rsid w:val="00703C6D"/>
    <w:rsid w:val="00703D21"/>
    <w:rsid w:val="00703DB0"/>
    <w:rsid w:val="007040B6"/>
    <w:rsid w:val="007041F6"/>
    <w:rsid w:val="007043CA"/>
    <w:rsid w:val="00704805"/>
    <w:rsid w:val="007049EC"/>
    <w:rsid w:val="00704B28"/>
    <w:rsid w:val="00704C4F"/>
    <w:rsid w:val="00704D03"/>
    <w:rsid w:val="00704E73"/>
    <w:rsid w:val="00704EF4"/>
    <w:rsid w:val="00704FAF"/>
    <w:rsid w:val="007050FF"/>
    <w:rsid w:val="00705211"/>
    <w:rsid w:val="007057F6"/>
    <w:rsid w:val="0070591A"/>
    <w:rsid w:val="00705981"/>
    <w:rsid w:val="007059B4"/>
    <w:rsid w:val="00705AD5"/>
    <w:rsid w:val="00705B43"/>
    <w:rsid w:val="00705CB6"/>
    <w:rsid w:val="00705CEE"/>
    <w:rsid w:val="00706091"/>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10"/>
    <w:rsid w:val="00707E3A"/>
    <w:rsid w:val="00710013"/>
    <w:rsid w:val="0071023B"/>
    <w:rsid w:val="00710345"/>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498"/>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4E2"/>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27FC7"/>
    <w:rsid w:val="00730154"/>
    <w:rsid w:val="007302A7"/>
    <w:rsid w:val="007302DA"/>
    <w:rsid w:val="007303FA"/>
    <w:rsid w:val="00730594"/>
    <w:rsid w:val="00730656"/>
    <w:rsid w:val="0073078B"/>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4A7"/>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6C"/>
    <w:rsid w:val="00740A7E"/>
    <w:rsid w:val="00740C76"/>
    <w:rsid w:val="0074132A"/>
    <w:rsid w:val="0074141D"/>
    <w:rsid w:val="007415BE"/>
    <w:rsid w:val="007417B2"/>
    <w:rsid w:val="0074192E"/>
    <w:rsid w:val="00741F43"/>
    <w:rsid w:val="00741F77"/>
    <w:rsid w:val="00742095"/>
    <w:rsid w:val="00742170"/>
    <w:rsid w:val="00742295"/>
    <w:rsid w:val="0074233F"/>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7D2"/>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9B5"/>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BC2"/>
    <w:rsid w:val="00761DD4"/>
    <w:rsid w:val="00761EE6"/>
    <w:rsid w:val="00761F48"/>
    <w:rsid w:val="00762183"/>
    <w:rsid w:val="0076237C"/>
    <w:rsid w:val="00762544"/>
    <w:rsid w:val="0076273F"/>
    <w:rsid w:val="007627A8"/>
    <w:rsid w:val="00762957"/>
    <w:rsid w:val="00762C39"/>
    <w:rsid w:val="00762D4F"/>
    <w:rsid w:val="0076312F"/>
    <w:rsid w:val="00763607"/>
    <w:rsid w:val="00763684"/>
    <w:rsid w:val="0076375D"/>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6D"/>
    <w:rsid w:val="00765FC8"/>
    <w:rsid w:val="00766321"/>
    <w:rsid w:val="00766357"/>
    <w:rsid w:val="0076650C"/>
    <w:rsid w:val="0076690D"/>
    <w:rsid w:val="007669F2"/>
    <w:rsid w:val="007669F8"/>
    <w:rsid w:val="00766BE5"/>
    <w:rsid w:val="00766C95"/>
    <w:rsid w:val="00766C9A"/>
    <w:rsid w:val="00766D35"/>
    <w:rsid w:val="00766F2A"/>
    <w:rsid w:val="00766F81"/>
    <w:rsid w:val="007672FB"/>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01"/>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1F3B"/>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941"/>
    <w:rsid w:val="00773C9F"/>
    <w:rsid w:val="00773D81"/>
    <w:rsid w:val="00773FEE"/>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5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AAE"/>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3A"/>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380"/>
    <w:rsid w:val="0079250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B21"/>
    <w:rsid w:val="00795C13"/>
    <w:rsid w:val="00795C81"/>
    <w:rsid w:val="00795CA7"/>
    <w:rsid w:val="00795CA8"/>
    <w:rsid w:val="00796633"/>
    <w:rsid w:val="0079678A"/>
    <w:rsid w:val="007969D5"/>
    <w:rsid w:val="00796BED"/>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A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C40"/>
    <w:rsid w:val="007A3E47"/>
    <w:rsid w:val="007A3F8C"/>
    <w:rsid w:val="007A4107"/>
    <w:rsid w:val="007A4117"/>
    <w:rsid w:val="007A415E"/>
    <w:rsid w:val="007A437E"/>
    <w:rsid w:val="007A43E4"/>
    <w:rsid w:val="007A4452"/>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5C3"/>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0FAA"/>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DFF"/>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A8D"/>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1F7"/>
    <w:rsid w:val="007C227E"/>
    <w:rsid w:val="007C237A"/>
    <w:rsid w:val="007C24EB"/>
    <w:rsid w:val="007C2659"/>
    <w:rsid w:val="007C2690"/>
    <w:rsid w:val="007C2726"/>
    <w:rsid w:val="007C2764"/>
    <w:rsid w:val="007C27C8"/>
    <w:rsid w:val="007C2860"/>
    <w:rsid w:val="007C2971"/>
    <w:rsid w:val="007C2A5A"/>
    <w:rsid w:val="007C2BC3"/>
    <w:rsid w:val="007C2D32"/>
    <w:rsid w:val="007C2D9C"/>
    <w:rsid w:val="007C2E62"/>
    <w:rsid w:val="007C309A"/>
    <w:rsid w:val="007C3343"/>
    <w:rsid w:val="007C3586"/>
    <w:rsid w:val="007C3671"/>
    <w:rsid w:val="007C37AF"/>
    <w:rsid w:val="007C39F3"/>
    <w:rsid w:val="007C3A1C"/>
    <w:rsid w:val="007C3A95"/>
    <w:rsid w:val="007C3D64"/>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AC9"/>
    <w:rsid w:val="007C6ACF"/>
    <w:rsid w:val="007C6B6F"/>
    <w:rsid w:val="007C6D23"/>
    <w:rsid w:val="007C71AD"/>
    <w:rsid w:val="007C71B4"/>
    <w:rsid w:val="007C7275"/>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DE4"/>
    <w:rsid w:val="007D0FA2"/>
    <w:rsid w:val="007D1002"/>
    <w:rsid w:val="007D1285"/>
    <w:rsid w:val="007D136E"/>
    <w:rsid w:val="007D1462"/>
    <w:rsid w:val="007D152D"/>
    <w:rsid w:val="007D15B6"/>
    <w:rsid w:val="007D190D"/>
    <w:rsid w:val="007D1AA7"/>
    <w:rsid w:val="007D1C1E"/>
    <w:rsid w:val="007D1C4B"/>
    <w:rsid w:val="007D1D4E"/>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64D"/>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AEA"/>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283"/>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828"/>
    <w:rsid w:val="007F29DA"/>
    <w:rsid w:val="007F2A88"/>
    <w:rsid w:val="007F2D4D"/>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7CB"/>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20C"/>
    <w:rsid w:val="007F631A"/>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7FD"/>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99"/>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38"/>
    <w:rsid w:val="008052D3"/>
    <w:rsid w:val="0080565B"/>
    <w:rsid w:val="008057AC"/>
    <w:rsid w:val="008059FE"/>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D52"/>
    <w:rsid w:val="00815E14"/>
    <w:rsid w:val="008160AF"/>
    <w:rsid w:val="00816190"/>
    <w:rsid w:val="008162D4"/>
    <w:rsid w:val="00816581"/>
    <w:rsid w:val="00816A61"/>
    <w:rsid w:val="00816B69"/>
    <w:rsid w:val="00816B9E"/>
    <w:rsid w:val="00816BDF"/>
    <w:rsid w:val="00816FF0"/>
    <w:rsid w:val="0081773E"/>
    <w:rsid w:val="008178A4"/>
    <w:rsid w:val="00817C01"/>
    <w:rsid w:val="00817C4D"/>
    <w:rsid w:val="00817EC3"/>
    <w:rsid w:val="008204ED"/>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37"/>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793"/>
    <w:rsid w:val="00823825"/>
    <w:rsid w:val="00823A00"/>
    <w:rsid w:val="00823D2A"/>
    <w:rsid w:val="00823DC8"/>
    <w:rsid w:val="00823DCC"/>
    <w:rsid w:val="00823E8D"/>
    <w:rsid w:val="00823F9F"/>
    <w:rsid w:val="00824DB6"/>
    <w:rsid w:val="00824F72"/>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6F"/>
    <w:rsid w:val="0082799E"/>
    <w:rsid w:val="00827B23"/>
    <w:rsid w:val="00827DF7"/>
    <w:rsid w:val="0083004A"/>
    <w:rsid w:val="00830089"/>
    <w:rsid w:val="008301F0"/>
    <w:rsid w:val="008302AF"/>
    <w:rsid w:val="008302F4"/>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158"/>
    <w:rsid w:val="008322A6"/>
    <w:rsid w:val="0083255B"/>
    <w:rsid w:val="0083260C"/>
    <w:rsid w:val="0083271D"/>
    <w:rsid w:val="008327A9"/>
    <w:rsid w:val="00832839"/>
    <w:rsid w:val="008328B5"/>
    <w:rsid w:val="008328D1"/>
    <w:rsid w:val="00832ABA"/>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9D"/>
    <w:rsid w:val="008356EC"/>
    <w:rsid w:val="00835754"/>
    <w:rsid w:val="008359A8"/>
    <w:rsid w:val="00835AC1"/>
    <w:rsid w:val="00835B02"/>
    <w:rsid w:val="00835C3A"/>
    <w:rsid w:val="00835D32"/>
    <w:rsid w:val="00835E60"/>
    <w:rsid w:val="00835FA1"/>
    <w:rsid w:val="00835FF6"/>
    <w:rsid w:val="00836170"/>
    <w:rsid w:val="008362A8"/>
    <w:rsid w:val="00836359"/>
    <w:rsid w:val="0083636C"/>
    <w:rsid w:val="00836463"/>
    <w:rsid w:val="00836757"/>
    <w:rsid w:val="0083682F"/>
    <w:rsid w:val="00836870"/>
    <w:rsid w:val="00836ABC"/>
    <w:rsid w:val="00836E27"/>
    <w:rsid w:val="00836E5D"/>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0EF6"/>
    <w:rsid w:val="008410C6"/>
    <w:rsid w:val="008412D8"/>
    <w:rsid w:val="00841427"/>
    <w:rsid w:val="00841514"/>
    <w:rsid w:val="00841537"/>
    <w:rsid w:val="008416C7"/>
    <w:rsid w:val="00841975"/>
    <w:rsid w:val="00841A25"/>
    <w:rsid w:val="00841E16"/>
    <w:rsid w:val="0084207A"/>
    <w:rsid w:val="00842084"/>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9C"/>
    <w:rsid w:val="008435DE"/>
    <w:rsid w:val="008436A1"/>
    <w:rsid w:val="0084370F"/>
    <w:rsid w:val="008438FF"/>
    <w:rsid w:val="00843CD7"/>
    <w:rsid w:val="00843F67"/>
    <w:rsid w:val="0084408F"/>
    <w:rsid w:val="008441AA"/>
    <w:rsid w:val="00844251"/>
    <w:rsid w:val="00844252"/>
    <w:rsid w:val="00844551"/>
    <w:rsid w:val="00844578"/>
    <w:rsid w:val="0084457E"/>
    <w:rsid w:val="00844639"/>
    <w:rsid w:val="008447EF"/>
    <w:rsid w:val="0084490E"/>
    <w:rsid w:val="008449B0"/>
    <w:rsid w:val="00844A10"/>
    <w:rsid w:val="00844A26"/>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CE7"/>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C88"/>
    <w:rsid w:val="00851E82"/>
    <w:rsid w:val="00852046"/>
    <w:rsid w:val="0085207A"/>
    <w:rsid w:val="00852150"/>
    <w:rsid w:val="008522BE"/>
    <w:rsid w:val="0085241F"/>
    <w:rsid w:val="008524AB"/>
    <w:rsid w:val="008526D6"/>
    <w:rsid w:val="00852A24"/>
    <w:rsid w:val="00852AB5"/>
    <w:rsid w:val="00852FE7"/>
    <w:rsid w:val="0085325F"/>
    <w:rsid w:val="00853288"/>
    <w:rsid w:val="0085332D"/>
    <w:rsid w:val="00853351"/>
    <w:rsid w:val="008533FA"/>
    <w:rsid w:val="0085364F"/>
    <w:rsid w:val="008536BD"/>
    <w:rsid w:val="0085387B"/>
    <w:rsid w:val="008538C3"/>
    <w:rsid w:val="008538DB"/>
    <w:rsid w:val="0085392E"/>
    <w:rsid w:val="00853B4D"/>
    <w:rsid w:val="00853D40"/>
    <w:rsid w:val="00853E90"/>
    <w:rsid w:val="008540A6"/>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3"/>
    <w:rsid w:val="008563D7"/>
    <w:rsid w:val="00856581"/>
    <w:rsid w:val="008566BC"/>
    <w:rsid w:val="00856838"/>
    <w:rsid w:val="008568ED"/>
    <w:rsid w:val="008569BD"/>
    <w:rsid w:val="008569CD"/>
    <w:rsid w:val="00856A11"/>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E05"/>
    <w:rsid w:val="00860F95"/>
    <w:rsid w:val="0086117F"/>
    <w:rsid w:val="008611CD"/>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35"/>
    <w:rsid w:val="00867098"/>
    <w:rsid w:val="00867255"/>
    <w:rsid w:val="00867404"/>
    <w:rsid w:val="008677CA"/>
    <w:rsid w:val="008678CB"/>
    <w:rsid w:val="0086798E"/>
    <w:rsid w:val="008679F5"/>
    <w:rsid w:val="00867A40"/>
    <w:rsid w:val="00867A56"/>
    <w:rsid w:val="00867D47"/>
    <w:rsid w:val="00867EE2"/>
    <w:rsid w:val="00867F4D"/>
    <w:rsid w:val="008700B1"/>
    <w:rsid w:val="008700C9"/>
    <w:rsid w:val="0087013D"/>
    <w:rsid w:val="00870582"/>
    <w:rsid w:val="008705CF"/>
    <w:rsid w:val="00870646"/>
    <w:rsid w:val="008707BB"/>
    <w:rsid w:val="00870B5F"/>
    <w:rsid w:val="00870C34"/>
    <w:rsid w:val="00870EAA"/>
    <w:rsid w:val="00870ECC"/>
    <w:rsid w:val="00871032"/>
    <w:rsid w:val="0087129B"/>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6D"/>
    <w:rsid w:val="008742DE"/>
    <w:rsid w:val="008743DE"/>
    <w:rsid w:val="008745B8"/>
    <w:rsid w:val="008746B3"/>
    <w:rsid w:val="008746DE"/>
    <w:rsid w:val="00874731"/>
    <w:rsid w:val="0087474E"/>
    <w:rsid w:val="00874851"/>
    <w:rsid w:val="008749FA"/>
    <w:rsid w:val="00874ACA"/>
    <w:rsid w:val="00874B25"/>
    <w:rsid w:val="00874BC6"/>
    <w:rsid w:val="0087506E"/>
    <w:rsid w:val="008750D9"/>
    <w:rsid w:val="00875139"/>
    <w:rsid w:val="00875163"/>
    <w:rsid w:val="008751E6"/>
    <w:rsid w:val="008752D5"/>
    <w:rsid w:val="0087553C"/>
    <w:rsid w:val="008757D9"/>
    <w:rsid w:val="0087588D"/>
    <w:rsid w:val="00875A3B"/>
    <w:rsid w:val="00875D58"/>
    <w:rsid w:val="00875DC9"/>
    <w:rsid w:val="00875EDC"/>
    <w:rsid w:val="00875FCA"/>
    <w:rsid w:val="0087604F"/>
    <w:rsid w:val="0087618A"/>
    <w:rsid w:val="008761F2"/>
    <w:rsid w:val="008762D9"/>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6"/>
    <w:rsid w:val="00877F1E"/>
    <w:rsid w:val="00880034"/>
    <w:rsid w:val="008800EC"/>
    <w:rsid w:val="00880495"/>
    <w:rsid w:val="00880780"/>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E5"/>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E36"/>
    <w:rsid w:val="00892F01"/>
    <w:rsid w:val="00892F57"/>
    <w:rsid w:val="00892F75"/>
    <w:rsid w:val="00893013"/>
    <w:rsid w:val="0089307B"/>
    <w:rsid w:val="00893255"/>
    <w:rsid w:val="008933BB"/>
    <w:rsid w:val="0089355D"/>
    <w:rsid w:val="008935A7"/>
    <w:rsid w:val="0089398F"/>
    <w:rsid w:val="00893B99"/>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E78"/>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D86"/>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18F"/>
    <w:rsid w:val="008A53EA"/>
    <w:rsid w:val="008A53F6"/>
    <w:rsid w:val="008A55F0"/>
    <w:rsid w:val="008A58A8"/>
    <w:rsid w:val="008A596D"/>
    <w:rsid w:val="008A59F2"/>
    <w:rsid w:val="008A5AA3"/>
    <w:rsid w:val="008A5AD6"/>
    <w:rsid w:val="008A5AEB"/>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59C"/>
    <w:rsid w:val="008B667C"/>
    <w:rsid w:val="008B6A28"/>
    <w:rsid w:val="008B6A57"/>
    <w:rsid w:val="008B6BD2"/>
    <w:rsid w:val="008B6C24"/>
    <w:rsid w:val="008B6DD9"/>
    <w:rsid w:val="008B70FE"/>
    <w:rsid w:val="008B7110"/>
    <w:rsid w:val="008B754C"/>
    <w:rsid w:val="008B7656"/>
    <w:rsid w:val="008B77F9"/>
    <w:rsid w:val="008B7927"/>
    <w:rsid w:val="008B793A"/>
    <w:rsid w:val="008B79C4"/>
    <w:rsid w:val="008B7AE0"/>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394"/>
    <w:rsid w:val="008C5719"/>
    <w:rsid w:val="008C5D7C"/>
    <w:rsid w:val="008C5F1B"/>
    <w:rsid w:val="008C6058"/>
    <w:rsid w:val="008C619D"/>
    <w:rsid w:val="008C63BE"/>
    <w:rsid w:val="008C64CF"/>
    <w:rsid w:val="008C67DC"/>
    <w:rsid w:val="008C67E4"/>
    <w:rsid w:val="008C698B"/>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C47"/>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61"/>
    <w:rsid w:val="008D52A0"/>
    <w:rsid w:val="008D534B"/>
    <w:rsid w:val="008D5457"/>
    <w:rsid w:val="008D5541"/>
    <w:rsid w:val="008D5764"/>
    <w:rsid w:val="008D59EB"/>
    <w:rsid w:val="008D59F7"/>
    <w:rsid w:val="008D5A3A"/>
    <w:rsid w:val="008D5B92"/>
    <w:rsid w:val="008D6156"/>
    <w:rsid w:val="008D618D"/>
    <w:rsid w:val="008D6641"/>
    <w:rsid w:val="008D67E3"/>
    <w:rsid w:val="008D68EB"/>
    <w:rsid w:val="008D6A16"/>
    <w:rsid w:val="008D6AEC"/>
    <w:rsid w:val="008D6B5A"/>
    <w:rsid w:val="008D6E9C"/>
    <w:rsid w:val="008D6F29"/>
    <w:rsid w:val="008D7131"/>
    <w:rsid w:val="008D7144"/>
    <w:rsid w:val="008D7214"/>
    <w:rsid w:val="008D73F2"/>
    <w:rsid w:val="008D76A0"/>
    <w:rsid w:val="008D7730"/>
    <w:rsid w:val="008D7B53"/>
    <w:rsid w:val="008D7C97"/>
    <w:rsid w:val="008D7F9D"/>
    <w:rsid w:val="008E00D7"/>
    <w:rsid w:val="008E01A4"/>
    <w:rsid w:val="008E01AC"/>
    <w:rsid w:val="008E037B"/>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DF5"/>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34B"/>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07"/>
    <w:rsid w:val="008E5677"/>
    <w:rsid w:val="008E5771"/>
    <w:rsid w:val="008E59BC"/>
    <w:rsid w:val="008E5ABF"/>
    <w:rsid w:val="008E5B8D"/>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889"/>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0EA1"/>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4F"/>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1ABF"/>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4F15"/>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48C"/>
    <w:rsid w:val="0091364A"/>
    <w:rsid w:val="009136BF"/>
    <w:rsid w:val="00913977"/>
    <w:rsid w:val="009139D0"/>
    <w:rsid w:val="0091404E"/>
    <w:rsid w:val="00914203"/>
    <w:rsid w:val="009144F7"/>
    <w:rsid w:val="0091484F"/>
    <w:rsid w:val="00914894"/>
    <w:rsid w:val="00914A64"/>
    <w:rsid w:val="00914B66"/>
    <w:rsid w:val="00914B77"/>
    <w:rsid w:val="00914C74"/>
    <w:rsid w:val="00914D53"/>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1EC"/>
    <w:rsid w:val="00917481"/>
    <w:rsid w:val="0091760A"/>
    <w:rsid w:val="0091781E"/>
    <w:rsid w:val="00917E6F"/>
    <w:rsid w:val="00917F6F"/>
    <w:rsid w:val="00920018"/>
    <w:rsid w:val="0092015A"/>
    <w:rsid w:val="00920370"/>
    <w:rsid w:val="00920574"/>
    <w:rsid w:val="0092080B"/>
    <w:rsid w:val="00920884"/>
    <w:rsid w:val="009209B3"/>
    <w:rsid w:val="00920A38"/>
    <w:rsid w:val="00920E8D"/>
    <w:rsid w:val="00920E92"/>
    <w:rsid w:val="00920F98"/>
    <w:rsid w:val="009211BA"/>
    <w:rsid w:val="009212D2"/>
    <w:rsid w:val="0092162D"/>
    <w:rsid w:val="00921906"/>
    <w:rsid w:val="00921ADB"/>
    <w:rsid w:val="00921B0D"/>
    <w:rsid w:val="00921C1A"/>
    <w:rsid w:val="00921C4A"/>
    <w:rsid w:val="00922421"/>
    <w:rsid w:val="00922545"/>
    <w:rsid w:val="00922565"/>
    <w:rsid w:val="009225BA"/>
    <w:rsid w:val="00922724"/>
    <w:rsid w:val="009228DD"/>
    <w:rsid w:val="009229DB"/>
    <w:rsid w:val="009229F6"/>
    <w:rsid w:val="00922D65"/>
    <w:rsid w:val="009231C2"/>
    <w:rsid w:val="00923353"/>
    <w:rsid w:val="009235B4"/>
    <w:rsid w:val="00923705"/>
    <w:rsid w:val="009237F9"/>
    <w:rsid w:val="0092380B"/>
    <w:rsid w:val="00923BB8"/>
    <w:rsid w:val="00923CE0"/>
    <w:rsid w:val="00923DFD"/>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0BA"/>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67"/>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4B"/>
    <w:rsid w:val="00936891"/>
    <w:rsid w:val="00936ACB"/>
    <w:rsid w:val="00936C81"/>
    <w:rsid w:val="00936DFF"/>
    <w:rsid w:val="00936ED8"/>
    <w:rsid w:val="00936F0D"/>
    <w:rsid w:val="00936F3C"/>
    <w:rsid w:val="009370E1"/>
    <w:rsid w:val="009370FC"/>
    <w:rsid w:val="0093751F"/>
    <w:rsid w:val="00937830"/>
    <w:rsid w:val="009379BF"/>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A84"/>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4FF9"/>
    <w:rsid w:val="009451AF"/>
    <w:rsid w:val="00945823"/>
    <w:rsid w:val="00945832"/>
    <w:rsid w:val="00945833"/>
    <w:rsid w:val="0094586A"/>
    <w:rsid w:val="00945979"/>
    <w:rsid w:val="00945A4C"/>
    <w:rsid w:val="00945B0F"/>
    <w:rsid w:val="00945D36"/>
    <w:rsid w:val="00945E75"/>
    <w:rsid w:val="00945E7D"/>
    <w:rsid w:val="00945FC0"/>
    <w:rsid w:val="009461E7"/>
    <w:rsid w:val="0094623D"/>
    <w:rsid w:val="009463E2"/>
    <w:rsid w:val="00946493"/>
    <w:rsid w:val="0094649C"/>
    <w:rsid w:val="009464C8"/>
    <w:rsid w:val="009465CB"/>
    <w:rsid w:val="009465DB"/>
    <w:rsid w:val="0094674D"/>
    <w:rsid w:val="00946947"/>
    <w:rsid w:val="00946C5D"/>
    <w:rsid w:val="00946CA5"/>
    <w:rsid w:val="0094702D"/>
    <w:rsid w:val="009470D0"/>
    <w:rsid w:val="009472E4"/>
    <w:rsid w:val="009473F2"/>
    <w:rsid w:val="00947544"/>
    <w:rsid w:val="00947617"/>
    <w:rsid w:val="00947B21"/>
    <w:rsid w:val="00947F21"/>
    <w:rsid w:val="00947FA0"/>
    <w:rsid w:val="0095005F"/>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E54"/>
    <w:rsid w:val="0095301C"/>
    <w:rsid w:val="00953349"/>
    <w:rsid w:val="009534E1"/>
    <w:rsid w:val="009536CA"/>
    <w:rsid w:val="00953706"/>
    <w:rsid w:val="00953725"/>
    <w:rsid w:val="00953749"/>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5C9"/>
    <w:rsid w:val="00956846"/>
    <w:rsid w:val="00956988"/>
    <w:rsid w:val="00956A8A"/>
    <w:rsid w:val="00956B8C"/>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BE"/>
    <w:rsid w:val="009603D4"/>
    <w:rsid w:val="009603F7"/>
    <w:rsid w:val="0096042E"/>
    <w:rsid w:val="00960431"/>
    <w:rsid w:val="00960533"/>
    <w:rsid w:val="00960712"/>
    <w:rsid w:val="00960746"/>
    <w:rsid w:val="00960888"/>
    <w:rsid w:val="00960A04"/>
    <w:rsid w:val="00960ACB"/>
    <w:rsid w:val="00960B7B"/>
    <w:rsid w:val="00960D92"/>
    <w:rsid w:val="00960E77"/>
    <w:rsid w:val="00961311"/>
    <w:rsid w:val="00961634"/>
    <w:rsid w:val="00961651"/>
    <w:rsid w:val="009617F4"/>
    <w:rsid w:val="00961813"/>
    <w:rsid w:val="009618C0"/>
    <w:rsid w:val="00961A7E"/>
    <w:rsid w:val="00961B6C"/>
    <w:rsid w:val="00961B6E"/>
    <w:rsid w:val="00961D86"/>
    <w:rsid w:val="00961E70"/>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B42"/>
    <w:rsid w:val="00964DC1"/>
    <w:rsid w:val="00964F37"/>
    <w:rsid w:val="0096505F"/>
    <w:rsid w:val="00965061"/>
    <w:rsid w:val="00965184"/>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8DB"/>
    <w:rsid w:val="00966912"/>
    <w:rsid w:val="00966CC2"/>
    <w:rsid w:val="00966E2D"/>
    <w:rsid w:val="00967153"/>
    <w:rsid w:val="00967449"/>
    <w:rsid w:val="009674B6"/>
    <w:rsid w:val="00967533"/>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68A"/>
    <w:rsid w:val="009719A2"/>
    <w:rsid w:val="009719C0"/>
    <w:rsid w:val="00971BEC"/>
    <w:rsid w:val="00971DB8"/>
    <w:rsid w:val="00971F1C"/>
    <w:rsid w:val="00972076"/>
    <w:rsid w:val="0097207A"/>
    <w:rsid w:val="009720CF"/>
    <w:rsid w:val="009721DD"/>
    <w:rsid w:val="0097222E"/>
    <w:rsid w:val="009725F5"/>
    <w:rsid w:val="0097268E"/>
    <w:rsid w:val="009727C3"/>
    <w:rsid w:val="009727DA"/>
    <w:rsid w:val="009728CB"/>
    <w:rsid w:val="009729BE"/>
    <w:rsid w:val="00972A8B"/>
    <w:rsid w:val="00972AD1"/>
    <w:rsid w:val="00972D3D"/>
    <w:rsid w:val="00972D9B"/>
    <w:rsid w:val="00972DBD"/>
    <w:rsid w:val="00972E61"/>
    <w:rsid w:val="00972F2A"/>
    <w:rsid w:val="009732AB"/>
    <w:rsid w:val="00973709"/>
    <w:rsid w:val="0097383C"/>
    <w:rsid w:val="009738A3"/>
    <w:rsid w:val="00973BC2"/>
    <w:rsid w:val="00973EC5"/>
    <w:rsid w:val="00974158"/>
    <w:rsid w:val="00974171"/>
    <w:rsid w:val="00974313"/>
    <w:rsid w:val="00974425"/>
    <w:rsid w:val="00974796"/>
    <w:rsid w:val="009748EC"/>
    <w:rsid w:val="00974B32"/>
    <w:rsid w:val="00974B46"/>
    <w:rsid w:val="00974BC3"/>
    <w:rsid w:val="00974CCF"/>
    <w:rsid w:val="00974D3D"/>
    <w:rsid w:val="00974F80"/>
    <w:rsid w:val="009751AA"/>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6F16"/>
    <w:rsid w:val="00977118"/>
    <w:rsid w:val="0097749B"/>
    <w:rsid w:val="0097778B"/>
    <w:rsid w:val="00977935"/>
    <w:rsid w:val="009779E9"/>
    <w:rsid w:val="00977AD6"/>
    <w:rsid w:val="00977AFD"/>
    <w:rsid w:val="00977BC8"/>
    <w:rsid w:val="00977D86"/>
    <w:rsid w:val="00977E2C"/>
    <w:rsid w:val="00980755"/>
    <w:rsid w:val="009807C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AD"/>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2EBB"/>
    <w:rsid w:val="00983108"/>
    <w:rsid w:val="009832C1"/>
    <w:rsid w:val="009834E5"/>
    <w:rsid w:val="009835A7"/>
    <w:rsid w:val="0098366C"/>
    <w:rsid w:val="00983861"/>
    <w:rsid w:val="00983870"/>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D9F"/>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13D"/>
    <w:rsid w:val="009A22FA"/>
    <w:rsid w:val="009A236F"/>
    <w:rsid w:val="009A2C3C"/>
    <w:rsid w:val="009A2D35"/>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29"/>
    <w:rsid w:val="009A4740"/>
    <w:rsid w:val="009A4807"/>
    <w:rsid w:val="009A4825"/>
    <w:rsid w:val="009A4856"/>
    <w:rsid w:val="009A491E"/>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6B"/>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34"/>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C8"/>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8AA"/>
    <w:rsid w:val="009B59DD"/>
    <w:rsid w:val="009B5A4E"/>
    <w:rsid w:val="009B5AF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4F2"/>
    <w:rsid w:val="009B76D9"/>
    <w:rsid w:val="009B76F0"/>
    <w:rsid w:val="009B77E3"/>
    <w:rsid w:val="009B7B15"/>
    <w:rsid w:val="009B7B5A"/>
    <w:rsid w:val="009B7C58"/>
    <w:rsid w:val="009B7DF9"/>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58B"/>
    <w:rsid w:val="009C1A11"/>
    <w:rsid w:val="009C1AD0"/>
    <w:rsid w:val="009C1B7D"/>
    <w:rsid w:val="009C1D65"/>
    <w:rsid w:val="009C2034"/>
    <w:rsid w:val="009C2060"/>
    <w:rsid w:val="009C2062"/>
    <w:rsid w:val="009C21E8"/>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568"/>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098"/>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AF4"/>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211"/>
    <w:rsid w:val="009E341D"/>
    <w:rsid w:val="009E3690"/>
    <w:rsid w:val="009E3807"/>
    <w:rsid w:val="009E3827"/>
    <w:rsid w:val="009E382A"/>
    <w:rsid w:val="009E385E"/>
    <w:rsid w:val="009E39A7"/>
    <w:rsid w:val="009E3ACC"/>
    <w:rsid w:val="009E3C72"/>
    <w:rsid w:val="009E3CD0"/>
    <w:rsid w:val="009E3D19"/>
    <w:rsid w:val="009E3D90"/>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0E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DCF"/>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6F8F"/>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1"/>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2FB4"/>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267"/>
    <w:rsid w:val="00A2435B"/>
    <w:rsid w:val="00A24374"/>
    <w:rsid w:val="00A244AF"/>
    <w:rsid w:val="00A2487A"/>
    <w:rsid w:val="00A24AED"/>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3E1"/>
    <w:rsid w:val="00A26421"/>
    <w:rsid w:val="00A26429"/>
    <w:rsid w:val="00A265E5"/>
    <w:rsid w:val="00A2677B"/>
    <w:rsid w:val="00A26789"/>
    <w:rsid w:val="00A26851"/>
    <w:rsid w:val="00A26A6B"/>
    <w:rsid w:val="00A26B75"/>
    <w:rsid w:val="00A26C12"/>
    <w:rsid w:val="00A26EB4"/>
    <w:rsid w:val="00A26EE9"/>
    <w:rsid w:val="00A26F04"/>
    <w:rsid w:val="00A26F1F"/>
    <w:rsid w:val="00A26FEC"/>
    <w:rsid w:val="00A27014"/>
    <w:rsid w:val="00A271DB"/>
    <w:rsid w:val="00A27216"/>
    <w:rsid w:val="00A272EF"/>
    <w:rsid w:val="00A27353"/>
    <w:rsid w:val="00A27844"/>
    <w:rsid w:val="00A27858"/>
    <w:rsid w:val="00A278FA"/>
    <w:rsid w:val="00A27AA8"/>
    <w:rsid w:val="00A27E6A"/>
    <w:rsid w:val="00A27F7A"/>
    <w:rsid w:val="00A300F6"/>
    <w:rsid w:val="00A3017E"/>
    <w:rsid w:val="00A30221"/>
    <w:rsid w:val="00A3051E"/>
    <w:rsid w:val="00A30692"/>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B1F"/>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AC7"/>
    <w:rsid w:val="00A37B54"/>
    <w:rsid w:val="00A37FD7"/>
    <w:rsid w:val="00A40154"/>
    <w:rsid w:val="00A40194"/>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5"/>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D4D"/>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99F"/>
    <w:rsid w:val="00A53A90"/>
    <w:rsid w:val="00A53E2F"/>
    <w:rsid w:val="00A53EFD"/>
    <w:rsid w:val="00A53F5D"/>
    <w:rsid w:val="00A54161"/>
    <w:rsid w:val="00A5499C"/>
    <w:rsid w:val="00A549C9"/>
    <w:rsid w:val="00A54A24"/>
    <w:rsid w:val="00A54DFE"/>
    <w:rsid w:val="00A54E7B"/>
    <w:rsid w:val="00A5538E"/>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990"/>
    <w:rsid w:val="00A56E9B"/>
    <w:rsid w:val="00A56FBD"/>
    <w:rsid w:val="00A5707D"/>
    <w:rsid w:val="00A5721B"/>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1"/>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43F"/>
    <w:rsid w:val="00A626BB"/>
    <w:rsid w:val="00A62A3E"/>
    <w:rsid w:val="00A62BA8"/>
    <w:rsid w:val="00A62BCA"/>
    <w:rsid w:val="00A62BD1"/>
    <w:rsid w:val="00A62C6C"/>
    <w:rsid w:val="00A62D63"/>
    <w:rsid w:val="00A62DE5"/>
    <w:rsid w:val="00A630CD"/>
    <w:rsid w:val="00A631D8"/>
    <w:rsid w:val="00A631FE"/>
    <w:rsid w:val="00A6336A"/>
    <w:rsid w:val="00A634CE"/>
    <w:rsid w:val="00A63669"/>
    <w:rsid w:val="00A636D8"/>
    <w:rsid w:val="00A6377E"/>
    <w:rsid w:val="00A63E70"/>
    <w:rsid w:val="00A64113"/>
    <w:rsid w:val="00A6413A"/>
    <w:rsid w:val="00A643EC"/>
    <w:rsid w:val="00A644F3"/>
    <w:rsid w:val="00A647FB"/>
    <w:rsid w:val="00A64999"/>
    <w:rsid w:val="00A64B26"/>
    <w:rsid w:val="00A64D2B"/>
    <w:rsid w:val="00A64D38"/>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1E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7F2"/>
    <w:rsid w:val="00A73995"/>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1C"/>
    <w:rsid w:val="00A82B2D"/>
    <w:rsid w:val="00A82CF1"/>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334"/>
    <w:rsid w:val="00A91525"/>
    <w:rsid w:val="00A916E5"/>
    <w:rsid w:val="00A918CA"/>
    <w:rsid w:val="00A91941"/>
    <w:rsid w:val="00A91A55"/>
    <w:rsid w:val="00A91B2A"/>
    <w:rsid w:val="00A91CC0"/>
    <w:rsid w:val="00A91D0F"/>
    <w:rsid w:val="00A9206F"/>
    <w:rsid w:val="00A92077"/>
    <w:rsid w:val="00A920CC"/>
    <w:rsid w:val="00A9217C"/>
    <w:rsid w:val="00A92312"/>
    <w:rsid w:val="00A92331"/>
    <w:rsid w:val="00A92431"/>
    <w:rsid w:val="00A9251B"/>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23"/>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65B"/>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AD8"/>
    <w:rsid w:val="00AB0C3F"/>
    <w:rsid w:val="00AB0D82"/>
    <w:rsid w:val="00AB0E3F"/>
    <w:rsid w:val="00AB0FCC"/>
    <w:rsid w:val="00AB1038"/>
    <w:rsid w:val="00AB104F"/>
    <w:rsid w:val="00AB11A2"/>
    <w:rsid w:val="00AB1317"/>
    <w:rsid w:val="00AB131E"/>
    <w:rsid w:val="00AB1377"/>
    <w:rsid w:val="00AB140D"/>
    <w:rsid w:val="00AB14B2"/>
    <w:rsid w:val="00AB15A1"/>
    <w:rsid w:val="00AB160A"/>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29"/>
    <w:rsid w:val="00AB4C44"/>
    <w:rsid w:val="00AB4DDA"/>
    <w:rsid w:val="00AB51C1"/>
    <w:rsid w:val="00AB528E"/>
    <w:rsid w:val="00AB545B"/>
    <w:rsid w:val="00AB56A5"/>
    <w:rsid w:val="00AB56D7"/>
    <w:rsid w:val="00AB58D6"/>
    <w:rsid w:val="00AB5AB5"/>
    <w:rsid w:val="00AB5B63"/>
    <w:rsid w:val="00AB5D4E"/>
    <w:rsid w:val="00AB5D68"/>
    <w:rsid w:val="00AB5E06"/>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417"/>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7D"/>
    <w:rsid w:val="00AC56C0"/>
    <w:rsid w:val="00AC5703"/>
    <w:rsid w:val="00AC5795"/>
    <w:rsid w:val="00AC588F"/>
    <w:rsid w:val="00AC592A"/>
    <w:rsid w:val="00AC5D37"/>
    <w:rsid w:val="00AC5DE1"/>
    <w:rsid w:val="00AC6094"/>
    <w:rsid w:val="00AC60C0"/>
    <w:rsid w:val="00AC61A3"/>
    <w:rsid w:val="00AC6202"/>
    <w:rsid w:val="00AC6271"/>
    <w:rsid w:val="00AC62A4"/>
    <w:rsid w:val="00AC62E4"/>
    <w:rsid w:val="00AC62F0"/>
    <w:rsid w:val="00AC63ED"/>
    <w:rsid w:val="00AC6472"/>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AA7"/>
    <w:rsid w:val="00AC7BFC"/>
    <w:rsid w:val="00AC7C8E"/>
    <w:rsid w:val="00AC7CEB"/>
    <w:rsid w:val="00AC7D1A"/>
    <w:rsid w:val="00AC7E02"/>
    <w:rsid w:val="00AD013A"/>
    <w:rsid w:val="00AD023C"/>
    <w:rsid w:val="00AD02BF"/>
    <w:rsid w:val="00AD0454"/>
    <w:rsid w:val="00AD0495"/>
    <w:rsid w:val="00AD04E0"/>
    <w:rsid w:val="00AD0664"/>
    <w:rsid w:val="00AD07CB"/>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6F9"/>
    <w:rsid w:val="00AD2718"/>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CA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828"/>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D52"/>
    <w:rsid w:val="00AE6F92"/>
    <w:rsid w:val="00AE6FA2"/>
    <w:rsid w:val="00AE7084"/>
    <w:rsid w:val="00AE70B3"/>
    <w:rsid w:val="00AE71CA"/>
    <w:rsid w:val="00AE736E"/>
    <w:rsid w:val="00AE765B"/>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BCA"/>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CDB"/>
    <w:rsid w:val="00AF4DE3"/>
    <w:rsid w:val="00AF4ED0"/>
    <w:rsid w:val="00AF4FFA"/>
    <w:rsid w:val="00AF5621"/>
    <w:rsid w:val="00AF56F5"/>
    <w:rsid w:val="00AF57D9"/>
    <w:rsid w:val="00AF5861"/>
    <w:rsid w:val="00AF5D1B"/>
    <w:rsid w:val="00AF6006"/>
    <w:rsid w:val="00AF623E"/>
    <w:rsid w:val="00AF62D9"/>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4CE8"/>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6FDC"/>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BE3"/>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0F"/>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6FDA"/>
    <w:rsid w:val="00B172FE"/>
    <w:rsid w:val="00B17464"/>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4F86"/>
    <w:rsid w:val="00B2512C"/>
    <w:rsid w:val="00B25135"/>
    <w:rsid w:val="00B25336"/>
    <w:rsid w:val="00B2539D"/>
    <w:rsid w:val="00B25660"/>
    <w:rsid w:val="00B2571E"/>
    <w:rsid w:val="00B258B2"/>
    <w:rsid w:val="00B25AB0"/>
    <w:rsid w:val="00B25C2C"/>
    <w:rsid w:val="00B2606A"/>
    <w:rsid w:val="00B26097"/>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9"/>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09B"/>
    <w:rsid w:val="00B4126C"/>
    <w:rsid w:val="00B412C0"/>
    <w:rsid w:val="00B4131F"/>
    <w:rsid w:val="00B413F4"/>
    <w:rsid w:val="00B4155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0F1E"/>
    <w:rsid w:val="00B51186"/>
    <w:rsid w:val="00B513D0"/>
    <w:rsid w:val="00B5143A"/>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0FA"/>
    <w:rsid w:val="00B54528"/>
    <w:rsid w:val="00B54838"/>
    <w:rsid w:val="00B54845"/>
    <w:rsid w:val="00B548BE"/>
    <w:rsid w:val="00B5493F"/>
    <w:rsid w:val="00B54AD6"/>
    <w:rsid w:val="00B54B0C"/>
    <w:rsid w:val="00B54C18"/>
    <w:rsid w:val="00B54DDE"/>
    <w:rsid w:val="00B54EDC"/>
    <w:rsid w:val="00B54FEB"/>
    <w:rsid w:val="00B54FF8"/>
    <w:rsid w:val="00B553A8"/>
    <w:rsid w:val="00B5553F"/>
    <w:rsid w:val="00B558DC"/>
    <w:rsid w:val="00B55AF5"/>
    <w:rsid w:val="00B55C59"/>
    <w:rsid w:val="00B55DCF"/>
    <w:rsid w:val="00B55E70"/>
    <w:rsid w:val="00B55FDC"/>
    <w:rsid w:val="00B563A7"/>
    <w:rsid w:val="00B56922"/>
    <w:rsid w:val="00B56BE0"/>
    <w:rsid w:val="00B56DCD"/>
    <w:rsid w:val="00B5702B"/>
    <w:rsid w:val="00B57172"/>
    <w:rsid w:val="00B57477"/>
    <w:rsid w:val="00B57486"/>
    <w:rsid w:val="00B574C7"/>
    <w:rsid w:val="00B57784"/>
    <w:rsid w:val="00B579DB"/>
    <w:rsid w:val="00B579EF"/>
    <w:rsid w:val="00B57DCA"/>
    <w:rsid w:val="00B57FAF"/>
    <w:rsid w:val="00B6050C"/>
    <w:rsid w:val="00B605CC"/>
    <w:rsid w:val="00B605EA"/>
    <w:rsid w:val="00B605EB"/>
    <w:rsid w:val="00B606BD"/>
    <w:rsid w:val="00B60C43"/>
    <w:rsid w:val="00B60DD7"/>
    <w:rsid w:val="00B60ECE"/>
    <w:rsid w:val="00B611EA"/>
    <w:rsid w:val="00B6146D"/>
    <w:rsid w:val="00B61669"/>
    <w:rsid w:val="00B61791"/>
    <w:rsid w:val="00B6184F"/>
    <w:rsid w:val="00B61864"/>
    <w:rsid w:val="00B61999"/>
    <w:rsid w:val="00B61ACB"/>
    <w:rsid w:val="00B61B01"/>
    <w:rsid w:val="00B61BA2"/>
    <w:rsid w:val="00B61BF4"/>
    <w:rsid w:val="00B61DE8"/>
    <w:rsid w:val="00B61E94"/>
    <w:rsid w:val="00B621FF"/>
    <w:rsid w:val="00B622A8"/>
    <w:rsid w:val="00B62358"/>
    <w:rsid w:val="00B624E5"/>
    <w:rsid w:val="00B624F8"/>
    <w:rsid w:val="00B625E0"/>
    <w:rsid w:val="00B62808"/>
    <w:rsid w:val="00B62942"/>
    <w:rsid w:val="00B62B4E"/>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437"/>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C50"/>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2E"/>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A4"/>
    <w:rsid w:val="00B824C1"/>
    <w:rsid w:val="00B82737"/>
    <w:rsid w:val="00B82C4C"/>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149"/>
    <w:rsid w:val="00B85466"/>
    <w:rsid w:val="00B85497"/>
    <w:rsid w:val="00B85626"/>
    <w:rsid w:val="00B85686"/>
    <w:rsid w:val="00B8582F"/>
    <w:rsid w:val="00B85D4A"/>
    <w:rsid w:val="00B85F65"/>
    <w:rsid w:val="00B863BC"/>
    <w:rsid w:val="00B865FF"/>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A2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1A"/>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05"/>
    <w:rsid w:val="00BA4544"/>
    <w:rsid w:val="00BA47E2"/>
    <w:rsid w:val="00BA47F8"/>
    <w:rsid w:val="00BA4880"/>
    <w:rsid w:val="00BA49D7"/>
    <w:rsid w:val="00BA4D66"/>
    <w:rsid w:val="00BA4F75"/>
    <w:rsid w:val="00BA4FC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768"/>
    <w:rsid w:val="00BB1994"/>
    <w:rsid w:val="00BB1AF2"/>
    <w:rsid w:val="00BB1BE5"/>
    <w:rsid w:val="00BB1BE9"/>
    <w:rsid w:val="00BB1CC0"/>
    <w:rsid w:val="00BB1D9D"/>
    <w:rsid w:val="00BB1DDD"/>
    <w:rsid w:val="00BB1F2E"/>
    <w:rsid w:val="00BB2093"/>
    <w:rsid w:val="00BB21DE"/>
    <w:rsid w:val="00BB2219"/>
    <w:rsid w:val="00BB23C1"/>
    <w:rsid w:val="00BB23E0"/>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126"/>
    <w:rsid w:val="00BB641C"/>
    <w:rsid w:val="00BB6513"/>
    <w:rsid w:val="00BB659B"/>
    <w:rsid w:val="00BB65BA"/>
    <w:rsid w:val="00BB66A0"/>
    <w:rsid w:val="00BB68D8"/>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5E"/>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6BA"/>
    <w:rsid w:val="00BC3A2F"/>
    <w:rsid w:val="00BC3A39"/>
    <w:rsid w:val="00BC3E47"/>
    <w:rsid w:val="00BC3F3E"/>
    <w:rsid w:val="00BC40AD"/>
    <w:rsid w:val="00BC415D"/>
    <w:rsid w:val="00BC437B"/>
    <w:rsid w:val="00BC458F"/>
    <w:rsid w:val="00BC47BA"/>
    <w:rsid w:val="00BC47C3"/>
    <w:rsid w:val="00BC47E6"/>
    <w:rsid w:val="00BC49E1"/>
    <w:rsid w:val="00BC4CDB"/>
    <w:rsid w:val="00BC4E3C"/>
    <w:rsid w:val="00BC4E97"/>
    <w:rsid w:val="00BC4F7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7A"/>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5CF"/>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379"/>
    <w:rsid w:val="00BE447D"/>
    <w:rsid w:val="00BE4531"/>
    <w:rsid w:val="00BE45D1"/>
    <w:rsid w:val="00BE47EF"/>
    <w:rsid w:val="00BE4817"/>
    <w:rsid w:val="00BE4B9D"/>
    <w:rsid w:val="00BE5369"/>
    <w:rsid w:val="00BE536F"/>
    <w:rsid w:val="00BE54CA"/>
    <w:rsid w:val="00BE55B3"/>
    <w:rsid w:val="00BE57EF"/>
    <w:rsid w:val="00BE59A2"/>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6F0C"/>
    <w:rsid w:val="00BE71D1"/>
    <w:rsid w:val="00BE753E"/>
    <w:rsid w:val="00BE756A"/>
    <w:rsid w:val="00BE781B"/>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2D5"/>
    <w:rsid w:val="00BF130C"/>
    <w:rsid w:val="00BF1408"/>
    <w:rsid w:val="00BF16CC"/>
    <w:rsid w:val="00BF16CF"/>
    <w:rsid w:val="00BF1C95"/>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68"/>
    <w:rsid w:val="00BF2FE3"/>
    <w:rsid w:val="00BF3005"/>
    <w:rsid w:val="00BF30C9"/>
    <w:rsid w:val="00BF314D"/>
    <w:rsid w:val="00BF35A0"/>
    <w:rsid w:val="00BF3946"/>
    <w:rsid w:val="00BF3A17"/>
    <w:rsid w:val="00BF3A9F"/>
    <w:rsid w:val="00BF3B37"/>
    <w:rsid w:val="00BF400D"/>
    <w:rsid w:val="00BF41E1"/>
    <w:rsid w:val="00BF42BD"/>
    <w:rsid w:val="00BF44DE"/>
    <w:rsid w:val="00BF45B5"/>
    <w:rsid w:val="00BF4691"/>
    <w:rsid w:val="00BF47AF"/>
    <w:rsid w:val="00BF49D7"/>
    <w:rsid w:val="00BF4A67"/>
    <w:rsid w:val="00BF4AFB"/>
    <w:rsid w:val="00BF4B99"/>
    <w:rsid w:val="00BF4BDA"/>
    <w:rsid w:val="00BF4D10"/>
    <w:rsid w:val="00BF4E0C"/>
    <w:rsid w:val="00BF4E5E"/>
    <w:rsid w:val="00BF502D"/>
    <w:rsid w:val="00BF50F1"/>
    <w:rsid w:val="00BF5232"/>
    <w:rsid w:val="00BF53A6"/>
    <w:rsid w:val="00BF53B1"/>
    <w:rsid w:val="00BF5712"/>
    <w:rsid w:val="00BF5727"/>
    <w:rsid w:val="00BF5A54"/>
    <w:rsid w:val="00BF5A68"/>
    <w:rsid w:val="00BF5B64"/>
    <w:rsid w:val="00BF5BE1"/>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B8"/>
    <w:rsid w:val="00C017C7"/>
    <w:rsid w:val="00C01807"/>
    <w:rsid w:val="00C01D3D"/>
    <w:rsid w:val="00C01EC8"/>
    <w:rsid w:val="00C02114"/>
    <w:rsid w:val="00C02143"/>
    <w:rsid w:val="00C02174"/>
    <w:rsid w:val="00C022DA"/>
    <w:rsid w:val="00C02315"/>
    <w:rsid w:val="00C023C7"/>
    <w:rsid w:val="00C025F8"/>
    <w:rsid w:val="00C029D5"/>
    <w:rsid w:val="00C02B67"/>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994"/>
    <w:rsid w:val="00C05D66"/>
    <w:rsid w:val="00C0632B"/>
    <w:rsid w:val="00C06446"/>
    <w:rsid w:val="00C067A7"/>
    <w:rsid w:val="00C06AAB"/>
    <w:rsid w:val="00C06BA8"/>
    <w:rsid w:val="00C06C8F"/>
    <w:rsid w:val="00C06CF2"/>
    <w:rsid w:val="00C06F50"/>
    <w:rsid w:val="00C06F79"/>
    <w:rsid w:val="00C06F83"/>
    <w:rsid w:val="00C0731D"/>
    <w:rsid w:val="00C0743F"/>
    <w:rsid w:val="00C0766E"/>
    <w:rsid w:val="00C07865"/>
    <w:rsid w:val="00C0787F"/>
    <w:rsid w:val="00C079F7"/>
    <w:rsid w:val="00C07ADA"/>
    <w:rsid w:val="00C07BAB"/>
    <w:rsid w:val="00C07BDC"/>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D63"/>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02"/>
    <w:rsid w:val="00C17596"/>
    <w:rsid w:val="00C177E5"/>
    <w:rsid w:val="00C178AC"/>
    <w:rsid w:val="00C178E6"/>
    <w:rsid w:val="00C1792A"/>
    <w:rsid w:val="00C179B1"/>
    <w:rsid w:val="00C17ADE"/>
    <w:rsid w:val="00C17D7E"/>
    <w:rsid w:val="00C17F26"/>
    <w:rsid w:val="00C17FC8"/>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966"/>
    <w:rsid w:val="00C21A31"/>
    <w:rsid w:val="00C21B7F"/>
    <w:rsid w:val="00C21B82"/>
    <w:rsid w:val="00C21EA9"/>
    <w:rsid w:val="00C21EC6"/>
    <w:rsid w:val="00C21F0F"/>
    <w:rsid w:val="00C21F55"/>
    <w:rsid w:val="00C22122"/>
    <w:rsid w:val="00C2224E"/>
    <w:rsid w:val="00C2240A"/>
    <w:rsid w:val="00C22641"/>
    <w:rsid w:val="00C226CA"/>
    <w:rsid w:val="00C226F1"/>
    <w:rsid w:val="00C2291A"/>
    <w:rsid w:val="00C22A52"/>
    <w:rsid w:val="00C22AD5"/>
    <w:rsid w:val="00C22D21"/>
    <w:rsid w:val="00C22E03"/>
    <w:rsid w:val="00C22FE2"/>
    <w:rsid w:val="00C2316A"/>
    <w:rsid w:val="00C23194"/>
    <w:rsid w:val="00C23ABC"/>
    <w:rsid w:val="00C23FF9"/>
    <w:rsid w:val="00C242BF"/>
    <w:rsid w:val="00C242F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C6D"/>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A2"/>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877"/>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0A7"/>
    <w:rsid w:val="00C34302"/>
    <w:rsid w:val="00C3434F"/>
    <w:rsid w:val="00C34510"/>
    <w:rsid w:val="00C34839"/>
    <w:rsid w:val="00C349C7"/>
    <w:rsid w:val="00C349E3"/>
    <w:rsid w:val="00C34D7D"/>
    <w:rsid w:val="00C34E7E"/>
    <w:rsid w:val="00C34E93"/>
    <w:rsid w:val="00C35090"/>
    <w:rsid w:val="00C35134"/>
    <w:rsid w:val="00C35302"/>
    <w:rsid w:val="00C355D9"/>
    <w:rsid w:val="00C35693"/>
    <w:rsid w:val="00C356AA"/>
    <w:rsid w:val="00C3579B"/>
    <w:rsid w:val="00C357BF"/>
    <w:rsid w:val="00C35932"/>
    <w:rsid w:val="00C3595A"/>
    <w:rsid w:val="00C35CD8"/>
    <w:rsid w:val="00C35EC7"/>
    <w:rsid w:val="00C3632A"/>
    <w:rsid w:val="00C363FF"/>
    <w:rsid w:val="00C36422"/>
    <w:rsid w:val="00C366CB"/>
    <w:rsid w:val="00C367A9"/>
    <w:rsid w:val="00C367E8"/>
    <w:rsid w:val="00C3681E"/>
    <w:rsid w:val="00C368ED"/>
    <w:rsid w:val="00C36CA3"/>
    <w:rsid w:val="00C36CF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498"/>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3A0A"/>
    <w:rsid w:val="00C43B50"/>
    <w:rsid w:val="00C4421B"/>
    <w:rsid w:val="00C44534"/>
    <w:rsid w:val="00C44672"/>
    <w:rsid w:val="00C44945"/>
    <w:rsid w:val="00C44B7B"/>
    <w:rsid w:val="00C44B96"/>
    <w:rsid w:val="00C44D1E"/>
    <w:rsid w:val="00C44E01"/>
    <w:rsid w:val="00C44F7C"/>
    <w:rsid w:val="00C459B5"/>
    <w:rsid w:val="00C45B6E"/>
    <w:rsid w:val="00C45F07"/>
    <w:rsid w:val="00C45FF2"/>
    <w:rsid w:val="00C4608E"/>
    <w:rsid w:val="00C4624B"/>
    <w:rsid w:val="00C46451"/>
    <w:rsid w:val="00C465F7"/>
    <w:rsid w:val="00C46661"/>
    <w:rsid w:val="00C468A1"/>
    <w:rsid w:val="00C46BA0"/>
    <w:rsid w:val="00C46DCC"/>
    <w:rsid w:val="00C46E14"/>
    <w:rsid w:val="00C46E45"/>
    <w:rsid w:val="00C47048"/>
    <w:rsid w:val="00C470FA"/>
    <w:rsid w:val="00C4712F"/>
    <w:rsid w:val="00C47167"/>
    <w:rsid w:val="00C471D8"/>
    <w:rsid w:val="00C473CE"/>
    <w:rsid w:val="00C47647"/>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A19"/>
    <w:rsid w:val="00C53EDE"/>
    <w:rsid w:val="00C53EF4"/>
    <w:rsid w:val="00C53FD6"/>
    <w:rsid w:val="00C54062"/>
    <w:rsid w:val="00C54158"/>
    <w:rsid w:val="00C54187"/>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A4D"/>
    <w:rsid w:val="00C60C66"/>
    <w:rsid w:val="00C60DC5"/>
    <w:rsid w:val="00C60E20"/>
    <w:rsid w:val="00C60E85"/>
    <w:rsid w:val="00C61071"/>
    <w:rsid w:val="00C61128"/>
    <w:rsid w:val="00C612B3"/>
    <w:rsid w:val="00C61901"/>
    <w:rsid w:val="00C619C4"/>
    <w:rsid w:val="00C61A4C"/>
    <w:rsid w:val="00C61A57"/>
    <w:rsid w:val="00C61A65"/>
    <w:rsid w:val="00C61D8F"/>
    <w:rsid w:val="00C6200C"/>
    <w:rsid w:val="00C624F8"/>
    <w:rsid w:val="00C62611"/>
    <w:rsid w:val="00C62624"/>
    <w:rsid w:val="00C627FF"/>
    <w:rsid w:val="00C62852"/>
    <w:rsid w:val="00C6288C"/>
    <w:rsid w:val="00C6295B"/>
    <w:rsid w:val="00C62A19"/>
    <w:rsid w:val="00C62BF3"/>
    <w:rsid w:val="00C62DAE"/>
    <w:rsid w:val="00C63168"/>
    <w:rsid w:val="00C633AA"/>
    <w:rsid w:val="00C6346C"/>
    <w:rsid w:val="00C6348C"/>
    <w:rsid w:val="00C638AE"/>
    <w:rsid w:val="00C639A0"/>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19"/>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9C7"/>
    <w:rsid w:val="00C73A4A"/>
    <w:rsid w:val="00C73F08"/>
    <w:rsid w:val="00C73F1D"/>
    <w:rsid w:val="00C74112"/>
    <w:rsid w:val="00C74208"/>
    <w:rsid w:val="00C742E4"/>
    <w:rsid w:val="00C74559"/>
    <w:rsid w:val="00C7463E"/>
    <w:rsid w:val="00C746D4"/>
    <w:rsid w:val="00C7479A"/>
    <w:rsid w:val="00C74995"/>
    <w:rsid w:val="00C749FA"/>
    <w:rsid w:val="00C74AD3"/>
    <w:rsid w:val="00C74BB4"/>
    <w:rsid w:val="00C750BE"/>
    <w:rsid w:val="00C750FB"/>
    <w:rsid w:val="00C7517C"/>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317"/>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5AB"/>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B35"/>
    <w:rsid w:val="00C82C3E"/>
    <w:rsid w:val="00C82DA6"/>
    <w:rsid w:val="00C82DB6"/>
    <w:rsid w:val="00C8308A"/>
    <w:rsid w:val="00C83207"/>
    <w:rsid w:val="00C83223"/>
    <w:rsid w:val="00C8323A"/>
    <w:rsid w:val="00C832FD"/>
    <w:rsid w:val="00C8363A"/>
    <w:rsid w:val="00C836C9"/>
    <w:rsid w:val="00C836E2"/>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8"/>
    <w:rsid w:val="00C87402"/>
    <w:rsid w:val="00C87558"/>
    <w:rsid w:val="00C87742"/>
    <w:rsid w:val="00C877B9"/>
    <w:rsid w:val="00C87828"/>
    <w:rsid w:val="00C878F1"/>
    <w:rsid w:val="00C87B8A"/>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1ED"/>
    <w:rsid w:val="00CA2256"/>
    <w:rsid w:val="00CA23F0"/>
    <w:rsid w:val="00CA2689"/>
    <w:rsid w:val="00CA27D6"/>
    <w:rsid w:val="00CA2893"/>
    <w:rsid w:val="00CA2A4F"/>
    <w:rsid w:val="00CA2BBB"/>
    <w:rsid w:val="00CA2E02"/>
    <w:rsid w:val="00CA2F3F"/>
    <w:rsid w:val="00CA30B2"/>
    <w:rsid w:val="00CA33C7"/>
    <w:rsid w:val="00CA34E3"/>
    <w:rsid w:val="00CA3721"/>
    <w:rsid w:val="00CA372C"/>
    <w:rsid w:val="00CA3947"/>
    <w:rsid w:val="00CA3B55"/>
    <w:rsid w:val="00CA3F38"/>
    <w:rsid w:val="00CA43C5"/>
    <w:rsid w:val="00CA43CA"/>
    <w:rsid w:val="00CA43E0"/>
    <w:rsid w:val="00CA4491"/>
    <w:rsid w:val="00CA480E"/>
    <w:rsid w:val="00CA4883"/>
    <w:rsid w:val="00CA48E6"/>
    <w:rsid w:val="00CA4910"/>
    <w:rsid w:val="00CA4967"/>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7C"/>
    <w:rsid w:val="00CA6388"/>
    <w:rsid w:val="00CA63A8"/>
    <w:rsid w:val="00CA651C"/>
    <w:rsid w:val="00CA6657"/>
    <w:rsid w:val="00CA699A"/>
    <w:rsid w:val="00CA6B07"/>
    <w:rsid w:val="00CA6CF5"/>
    <w:rsid w:val="00CA6EE2"/>
    <w:rsid w:val="00CA6F94"/>
    <w:rsid w:val="00CA712F"/>
    <w:rsid w:val="00CA7286"/>
    <w:rsid w:val="00CA73EE"/>
    <w:rsid w:val="00CA752A"/>
    <w:rsid w:val="00CA75E1"/>
    <w:rsid w:val="00CA76E1"/>
    <w:rsid w:val="00CA77BF"/>
    <w:rsid w:val="00CA7841"/>
    <w:rsid w:val="00CA7856"/>
    <w:rsid w:val="00CA798D"/>
    <w:rsid w:val="00CA79A5"/>
    <w:rsid w:val="00CA7A5F"/>
    <w:rsid w:val="00CB0067"/>
    <w:rsid w:val="00CB0189"/>
    <w:rsid w:val="00CB0207"/>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09A"/>
    <w:rsid w:val="00CB7108"/>
    <w:rsid w:val="00CB711A"/>
    <w:rsid w:val="00CB7190"/>
    <w:rsid w:val="00CB72E0"/>
    <w:rsid w:val="00CB7312"/>
    <w:rsid w:val="00CB7488"/>
    <w:rsid w:val="00CB76A8"/>
    <w:rsid w:val="00CB79CC"/>
    <w:rsid w:val="00CB7CA1"/>
    <w:rsid w:val="00CB7D61"/>
    <w:rsid w:val="00CB7F6A"/>
    <w:rsid w:val="00CB7F96"/>
    <w:rsid w:val="00CC0048"/>
    <w:rsid w:val="00CC0125"/>
    <w:rsid w:val="00CC01B6"/>
    <w:rsid w:val="00CC0439"/>
    <w:rsid w:val="00CC0537"/>
    <w:rsid w:val="00CC07D5"/>
    <w:rsid w:val="00CC07D6"/>
    <w:rsid w:val="00CC0899"/>
    <w:rsid w:val="00CC08AD"/>
    <w:rsid w:val="00CC08C7"/>
    <w:rsid w:val="00CC0A11"/>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2C"/>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5A5"/>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560"/>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C6C"/>
    <w:rsid w:val="00CD3D05"/>
    <w:rsid w:val="00CD3D4C"/>
    <w:rsid w:val="00CD3DD6"/>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4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33"/>
    <w:rsid w:val="00CE0F48"/>
    <w:rsid w:val="00CE0F85"/>
    <w:rsid w:val="00CE0FBF"/>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7D"/>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55"/>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1D"/>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BD1"/>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6D"/>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3D"/>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98C"/>
    <w:rsid w:val="00CF7A50"/>
    <w:rsid w:val="00CF7BC2"/>
    <w:rsid w:val="00CF7CAA"/>
    <w:rsid w:val="00CF7F4A"/>
    <w:rsid w:val="00D00482"/>
    <w:rsid w:val="00D007FC"/>
    <w:rsid w:val="00D008D7"/>
    <w:rsid w:val="00D0090A"/>
    <w:rsid w:val="00D00CBE"/>
    <w:rsid w:val="00D00DBB"/>
    <w:rsid w:val="00D012A5"/>
    <w:rsid w:val="00D01378"/>
    <w:rsid w:val="00D0138A"/>
    <w:rsid w:val="00D014C5"/>
    <w:rsid w:val="00D01515"/>
    <w:rsid w:val="00D015E6"/>
    <w:rsid w:val="00D016E8"/>
    <w:rsid w:val="00D016F4"/>
    <w:rsid w:val="00D01B83"/>
    <w:rsid w:val="00D01F04"/>
    <w:rsid w:val="00D01F76"/>
    <w:rsid w:val="00D02047"/>
    <w:rsid w:val="00D021ED"/>
    <w:rsid w:val="00D02230"/>
    <w:rsid w:val="00D022D4"/>
    <w:rsid w:val="00D02672"/>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48B"/>
    <w:rsid w:val="00D05548"/>
    <w:rsid w:val="00D0560A"/>
    <w:rsid w:val="00D05672"/>
    <w:rsid w:val="00D058DE"/>
    <w:rsid w:val="00D05B66"/>
    <w:rsid w:val="00D05B67"/>
    <w:rsid w:val="00D05BC3"/>
    <w:rsid w:val="00D05CFA"/>
    <w:rsid w:val="00D05CFE"/>
    <w:rsid w:val="00D05DFF"/>
    <w:rsid w:val="00D05E82"/>
    <w:rsid w:val="00D06008"/>
    <w:rsid w:val="00D065B4"/>
    <w:rsid w:val="00D06770"/>
    <w:rsid w:val="00D06B21"/>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1C67"/>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37C"/>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CD2"/>
    <w:rsid w:val="00D21F04"/>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2C"/>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4F0"/>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7FF"/>
    <w:rsid w:val="00D32831"/>
    <w:rsid w:val="00D3291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3CA8"/>
    <w:rsid w:val="00D340B4"/>
    <w:rsid w:val="00D341CC"/>
    <w:rsid w:val="00D342EB"/>
    <w:rsid w:val="00D3459A"/>
    <w:rsid w:val="00D34830"/>
    <w:rsid w:val="00D349AB"/>
    <w:rsid w:val="00D34ABB"/>
    <w:rsid w:val="00D34D79"/>
    <w:rsid w:val="00D34E11"/>
    <w:rsid w:val="00D34FD4"/>
    <w:rsid w:val="00D35075"/>
    <w:rsid w:val="00D351AE"/>
    <w:rsid w:val="00D35201"/>
    <w:rsid w:val="00D3522F"/>
    <w:rsid w:val="00D3527E"/>
    <w:rsid w:val="00D353B5"/>
    <w:rsid w:val="00D354FC"/>
    <w:rsid w:val="00D357ED"/>
    <w:rsid w:val="00D357F1"/>
    <w:rsid w:val="00D35845"/>
    <w:rsid w:val="00D35847"/>
    <w:rsid w:val="00D358FC"/>
    <w:rsid w:val="00D35CCF"/>
    <w:rsid w:val="00D360B5"/>
    <w:rsid w:val="00D362E3"/>
    <w:rsid w:val="00D36478"/>
    <w:rsid w:val="00D365DB"/>
    <w:rsid w:val="00D36625"/>
    <w:rsid w:val="00D36E7D"/>
    <w:rsid w:val="00D37407"/>
    <w:rsid w:val="00D375F8"/>
    <w:rsid w:val="00D37602"/>
    <w:rsid w:val="00D3762C"/>
    <w:rsid w:val="00D37A38"/>
    <w:rsid w:val="00D37E4A"/>
    <w:rsid w:val="00D37E73"/>
    <w:rsid w:val="00D37F6C"/>
    <w:rsid w:val="00D40065"/>
    <w:rsid w:val="00D400E6"/>
    <w:rsid w:val="00D40216"/>
    <w:rsid w:val="00D406BF"/>
    <w:rsid w:val="00D406CD"/>
    <w:rsid w:val="00D40731"/>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53"/>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4F7C"/>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D5"/>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8DE"/>
    <w:rsid w:val="00D47B05"/>
    <w:rsid w:val="00D47D37"/>
    <w:rsid w:val="00D47D7E"/>
    <w:rsid w:val="00D47E78"/>
    <w:rsid w:val="00D5012A"/>
    <w:rsid w:val="00D502F1"/>
    <w:rsid w:val="00D503F4"/>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19E"/>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4F9F"/>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0E24"/>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A5F"/>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A98"/>
    <w:rsid w:val="00D65BD1"/>
    <w:rsid w:val="00D65DE7"/>
    <w:rsid w:val="00D65E6D"/>
    <w:rsid w:val="00D65F53"/>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200"/>
    <w:rsid w:val="00D703BE"/>
    <w:rsid w:val="00D70464"/>
    <w:rsid w:val="00D705A1"/>
    <w:rsid w:val="00D705BD"/>
    <w:rsid w:val="00D707DD"/>
    <w:rsid w:val="00D7080B"/>
    <w:rsid w:val="00D709B9"/>
    <w:rsid w:val="00D70AAB"/>
    <w:rsid w:val="00D70AC9"/>
    <w:rsid w:val="00D70AFC"/>
    <w:rsid w:val="00D70B5F"/>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294"/>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394"/>
    <w:rsid w:val="00D774F1"/>
    <w:rsid w:val="00D7756F"/>
    <w:rsid w:val="00D775AB"/>
    <w:rsid w:val="00D77906"/>
    <w:rsid w:val="00D77987"/>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EB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5E"/>
    <w:rsid w:val="00D93AE0"/>
    <w:rsid w:val="00D93B1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5E57"/>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C5E"/>
    <w:rsid w:val="00DA1E5C"/>
    <w:rsid w:val="00DA1E6F"/>
    <w:rsid w:val="00DA1FF8"/>
    <w:rsid w:val="00DA20D4"/>
    <w:rsid w:val="00DA2299"/>
    <w:rsid w:val="00DA23EB"/>
    <w:rsid w:val="00DA24C2"/>
    <w:rsid w:val="00DA25C8"/>
    <w:rsid w:val="00DA28A2"/>
    <w:rsid w:val="00DA294D"/>
    <w:rsid w:val="00DA29E4"/>
    <w:rsid w:val="00DA300F"/>
    <w:rsid w:val="00DA3283"/>
    <w:rsid w:val="00DA3784"/>
    <w:rsid w:val="00DA3B0F"/>
    <w:rsid w:val="00DA3CC0"/>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7D7"/>
    <w:rsid w:val="00DA78AD"/>
    <w:rsid w:val="00DA795A"/>
    <w:rsid w:val="00DA7B5B"/>
    <w:rsid w:val="00DA7BCA"/>
    <w:rsid w:val="00DA7C22"/>
    <w:rsid w:val="00DA7DAA"/>
    <w:rsid w:val="00DA7DD9"/>
    <w:rsid w:val="00DB0003"/>
    <w:rsid w:val="00DB0276"/>
    <w:rsid w:val="00DB0389"/>
    <w:rsid w:val="00DB04E1"/>
    <w:rsid w:val="00DB069F"/>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B5F"/>
    <w:rsid w:val="00DB3D65"/>
    <w:rsid w:val="00DB3E48"/>
    <w:rsid w:val="00DB400C"/>
    <w:rsid w:val="00DB4054"/>
    <w:rsid w:val="00DB4127"/>
    <w:rsid w:val="00DB4182"/>
    <w:rsid w:val="00DB418F"/>
    <w:rsid w:val="00DB42A1"/>
    <w:rsid w:val="00DB4451"/>
    <w:rsid w:val="00DB44A8"/>
    <w:rsid w:val="00DB450E"/>
    <w:rsid w:val="00DB45F9"/>
    <w:rsid w:val="00DB487E"/>
    <w:rsid w:val="00DB4B45"/>
    <w:rsid w:val="00DB4C3E"/>
    <w:rsid w:val="00DB4DF5"/>
    <w:rsid w:val="00DB4DF7"/>
    <w:rsid w:val="00DB4E72"/>
    <w:rsid w:val="00DB4F59"/>
    <w:rsid w:val="00DB51E9"/>
    <w:rsid w:val="00DB520C"/>
    <w:rsid w:val="00DB5314"/>
    <w:rsid w:val="00DB534D"/>
    <w:rsid w:val="00DB53CE"/>
    <w:rsid w:val="00DB57D3"/>
    <w:rsid w:val="00DB583C"/>
    <w:rsid w:val="00DB5D41"/>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2FA0"/>
    <w:rsid w:val="00DC3088"/>
    <w:rsid w:val="00DC30E5"/>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E0F"/>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47E"/>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221"/>
    <w:rsid w:val="00DE053F"/>
    <w:rsid w:val="00DE0976"/>
    <w:rsid w:val="00DE09FA"/>
    <w:rsid w:val="00DE0B37"/>
    <w:rsid w:val="00DE0BBA"/>
    <w:rsid w:val="00DE0C49"/>
    <w:rsid w:val="00DE0F40"/>
    <w:rsid w:val="00DE1101"/>
    <w:rsid w:val="00DE15DD"/>
    <w:rsid w:val="00DE177F"/>
    <w:rsid w:val="00DE17A8"/>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91B"/>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7"/>
    <w:rsid w:val="00DF11E3"/>
    <w:rsid w:val="00DF1394"/>
    <w:rsid w:val="00DF13D6"/>
    <w:rsid w:val="00DF1484"/>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597"/>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2CC"/>
    <w:rsid w:val="00E02410"/>
    <w:rsid w:val="00E02552"/>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31"/>
    <w:rsid w:val="00E107EC"/>
    <w:rsid w:val="00E10832"/>
    <w:rsid w:val="00E109BE"/>
    <w:rsid w:val="00E109FF"/>
    <w:rsid w:val="00E10C85"/>
    <w:rsid w:val="00E10E93"/>
    <w:rsid w:val="00E10FFB"/>
    <w:rsid w:val="00E11094"/>
    <w:rsid w:val="00E111A1"/>
    <w:rsid w:val="00E111D8"/>
    <w:rsid w:val="00E113A1"/>
    <w:rsid w:val="00E11483"/>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806"/>
    <w:rsid w:val="00E21902"/>
    <w:rsid w:val="00E21AA9"/>
    <w:rsid w:val="00E21D04"/>
    <w:rsid w:val="00E21D4E"/>
    <w:rsid w:val="00E21DBF"/>
    <w:rsid w:val="00E21EAF"/>
    <w:rsid w:val="00E21ECD"/>
    <w:rsid w:val="00E21ED7"/>
    <w:rsid w:val="00E21FC9"/>
    <w:rsid w:val="00E222F1"/>
    <w:rsid w:val="00E223B8"/>
    <w:rsid w:val="00E224C0"/>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4FC"/>
    <w:rsid w:val="00E24700"/>
    <w:rsid w:val="00E24990"/>
    <w:rsid w:val="00E24D2A"/>
    <w:rsid w:val="00E24F0C"/>
    <w:rsid w:val="00E25124"/>
    <w:rsid w:val="00E25170"/>
    <w:rsid w:val="00E25270"/>
    <w:rsid w:val="00E253D9"/>
    <w:rsid w:val="00E2543E"/>
    <w:rsid w:val="00E2558A"/>
    <w:rsid w:val="00E25695"/>
    <w:rsid w:val="00E25700"/>
    <w:rsid w:val="00E2583E"/>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CD9"/>
    <w:rsid w:val="00E27DB5"/>
    <w:rsid w:val="00E30127"/>
    <w:rsid w:val="00E301F8"/>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CD0"/>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0E"/>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3B"/>
    <w:rsid w:val="00E439E0"/>
    <w:rsid w:val="00E43C8F"/>
    <w:rsid w:val="00E43D1D"/>
    <w:rsid w:val="00E43F3A"/>
    <w:rsid w:val="00E4426E"/>
    <w:rsid w:val="00E4467E"/>
    <w:rsid w:val="00E446DA"/>
    <w:rsid w:val="00E449DD"/>
    <w:rsid w:val="00E44B31"/>
    <w:rsid w:val="00E44D30"/>
    <w:rsid w:val="00E44E8B"/>
    <w:rsid w:val="00E44E9C"/>
    <w:rsid w:val="00E44FA1"/>
    <w:rsid w:val="00E451CC"/>
    <w:rsid w:val="00E4524E"/>
    <w:rsid w:val="00E45438"/>
    <w:rsid w:val="00E45485"/>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C12"/>
    <w:rsid w:val="00E46D90"/>
    <w:rsid w:val="00E46ED3"/>
    <w:rsid w:val="00E475CE"/>
    <w:rsid w:val="00E47750"/>
    <w:rsid w:val="00E4779A"/>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636"/>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7A"/>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48D"/>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6EC"/>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DEF"/>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35B"/>
    <w:rsid w:val="00E87402"/>
    <w:rsid w:val="00E87A4D"/>
    <w:rsid w:val="00E87B67"/>
    <w:rsid w:val="00E87D16"/>
    <w:rsid w:val="00E87F29"/>
    <w:rsid w:val="00E90049"/>
    <w:rsid w:val="00E90050"/>
    <w:rsid w:val="00E901E4"/>
    <w:rsid w:val="00E90433"/>
    <w:rsid w:val="00E904BF"/>
    <w:rsid w:val="00E904E2"/>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9EE"/>
    <w:rsid w:val="00E95B6C"/>
    <w:rsid w:val="00E95D50"/>
    <w:rsid w:val="00E95F4E"/>
    <w:rsid w:val="00E95F6E"/>
    <w:rsid w:val="00E960C9"/>
    <w:rsid w:val="00E962F8"/>
    <w:rsid w:val="00E963E4"/>
    <w:rsid w:val="00E96A54"/>
    <w:rsid w:val="00E96B3D"/>
    <w:rsid w:val="00E96B7E"/>
    <w:rsid w:val="00E96C01"/>
    <w:rsid w:val="00E96D15"/>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0D6"/>
    <w:rsid w:val="00EA2130"/>
    <w:rsid w:val="00EA21C9"/>
    <w:rsid w:val="00EA21DD"/>
    <w:rsid w:val="00EA23F4"/>
    <w:rsid w:val="00EA2705"/>
    <w:rsid w:val="00EA2A7B"/>
    <w:rsid w:val="00EA2B0A"/>
    <w:rsid w:val="00EA2B79"/>
    <w:rsid w:val="00EA2B7A"/>
    <w:rsid w:val="00EA2B7D"/>
    <w:rsid w:val="00EA2B99"/>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0B"/>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BD"/>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6FC"/>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3C2"/>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3DE"/>
    <w:rsid w:val="00EB4417"/>
    <w:rsid w:val="00EB442A"/>
    <w:rsid w:val="00EB4471"/>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CFD"/>
    <w:rsid w:val="00EB5ED4"/>
    <w:rsid w:val="00EB5F6F"/>
    <w:rsid w:val="00EB60BE"/>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3F49"/>
    <w:rsid w:val="00EC4156"/>
    <w:rsid w:val="00EC428E"/>
    <w:rsid w:val="00EC431E"/>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3D"/>
    <w:rsid w:val="00EC6CCD"/>
    <w:rsid w:val="00EC6F72"/>
    <w:rsid w:val="00EC6FA0"/>
    <w:rsid w:val="00EC6FE2"/>
    <w:rsid w:val="00EC705A"/>
    <w:rsid w:val="00EC7113"/>
    <w:rsid w:val="00EC71B1"/>
    <w:rsid w:val="00EC73C6"/>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26"/>
    <w:rsid w:val="00ED108B"/>
    <w:rsid w:val="00ED1412"/>
    <w:rsid w:val="00ED19A9"/>
    <w:rsid w:val="00ED1A71"/>
    <w:rsid w:val="00ED1B41"/>
    <w:rsid w:val="00ED1D89"/>
    <w:rsid w:val="00ED2215"/>
    <w:rsid w:val="00ED2357"/>
    <w:rsid w:val="00ED2490"/>
    <w:rsid w:val="00ED26D5"/>
    <w:rsid w:val="00ED2991"/>
    <w:rsid w:val="00ED29E9"/>
    <w:rsid w:val="00ED2A59"/>
    <w:rsid w:val="00ED2ABA"/>
    <w:rsid w:val="00ED2CC6"/>
    <w:rsid w:val="00ED2D84"/>
    <w:rsid w:val="00ED2EC8"/>
    <w:rsid w:val="00ED2FFA"/>
    <w:rsid w:val="00ED3612"/>
    <w:rsid w:val="00ED3BAB"/>
    <w:rsid w:val="00ED3C63"/>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690"/>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7DE"/>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2FEB"/>
    <w:rsid w:val="00EE309B"/>
    <w:rsid w:val="00EE3219"/>
    <w:rsid w:val="00EE323B"/>
    <w:rsid w:val="00EE331F"/>
    <w:rsid w:val="00EE33DA"/>
    <w:rsid w:val="00EE33E7"/>
    <w:rsid w:val="00EE346D"/>
    <w:rsid w:val="00EE3494"/>
    <w:rsid w:val="00EE3566"/>
    <w:rsid w:val="00EE3B8A"/>
    <w:rsid w:val="00EE3BC1"/>
    <w:rsid w:val="00EE3D59"/>
    <w:rsid w:val="00EE3F08"/>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5C4D"/>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37E"/>
    <w:rsid w:val="00EE7397"/>
    <w:rsid w:val="00EE7460"/>
    <w:rsid w:val="00EE75F8"/>
    <w:rsid w:val="00EE77E0"/>
    <w:rsid w:val="00EE7897"/>
    <w:rsid w:val="00EE78A9"/>
    <w:rsid w:val="00EE796F"/>
    <w:rsid w:val="00EE7994"/>
    <w:rsid w:val="00EE7A0F"/>
    <w:rsid w:val="00EE7A1F"/>
    <w:rsid w:val="00EE7AD4"/>
    <w:rsid w:val="00EE7D17"/>
    <w:rsid w:val="00EE7E12"/>
    <w:rsid w:val="00EE7E68"/>
    <w:rsid w:val="00EF003A"/>
    <w:rsid w:val="00EF0124"/>
    <w:rsid w:val="00EF0618"/>
    <w:rsid w:val="00EF07CE"/>
    <w:rsid w:val="00EF0A2A"/>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25"/>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0F4"/>
    <w:rsid w:val="00F026C0"/>
    <w:rsid w:val="00F026E3"/>
    <w:rsid w:val="00F028BC"/>
    <w:rsid w:val="00F02C54"/>
    <w:rsid w:val="00F02C79"/>
    <w:rsid w:val="00F02DF3"/>
    <w:rsid w:val="00F03061"/>
    <w:rsid w:val="00F03085"/>
    <w:rsid w:val="00F032B7"/>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19B"/>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0B"/>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41C"/>
    <w:rsid w:val="00F176B7"/>
    <w:rsid w:val="00F179B3"/>
    <w:rsid w:val="00F17A68"/>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4BB"/>
    <w:rsid w:val="00F21702"/>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1F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893"/>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A56"/>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05"/>
    <w:rsid w:val="00F42B69"/>
    <w:rsid w:val="00F42C26"/>
    <w:rsid w:val="00F42C97"/>
    <w:rsid w:val="00F42D4F"/>
    <w:rsid w:val="00F42E38"/>
    <w:rsid w:val="00F42E67"/>
    <w:rsid w:val="00F42E91"/>
    <w:rsid w:val="00F42EC3"/>
    <w:rsid w:val="00F42F40"/>
    <w:rsid w:val="00F42FB5"/>
    <w:rsid w:val="00F42FCD"/>
    <w:rsid w:val="00F43067"/>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5D4"/>
    <w:rsid w:val="00F455E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13"/>
    <w:rsid w:val="00F5309A"/>
    <w:rsid w:val="00F53276"/>
    <w:rsid w:val="00F53290"/>
    <w:rsid w:val="00F5334E"/>
    <w:rsid w:val="00F53420"/>
    <w:rsid w:val="00F536A7"/>
    <w:rsid w:val="00F53BE5"/>
    <w:rsid w:val="00F53F64"/>
    <w:rsid w:val="00F54133"/>
    <w:rsid w:val="00F541E4"/>
    <w:rsid w:val="00F54294"/>
    <w:rsid w:val="00F545D0"/>
    <w:rsid w:val="00F5462E"/>
    <w:rsid w:val="00F5464B"/>
    <w:rsid w:val="00F5468E"/>
    <w:rsid w:val="00F54711"/>
    <w:rsid w:val="00F54826"/>
    <w:rsid w:val="00F549B4"/>
    <w:rsid w:val="00F54AD7"/>
    <w:rsid w:val="00F54B6C"/>
    <w:rsid w:val="00F54C12"/>
    <w:rsid w:val="00F54C69"/>
    <w:rsid w:val="00F54F5C"/>
    <w:rsid w:val="00F55282"/>
    <w:rsid w:val="00F55323"/>
    <w:rsid w:val="00F55349"/>
    <w:rsid w:val="00F5542B"/>
    <w:rsid w:val="00F5549E"/>
    <w:rsid w:val="00F55954"/>
    <w:rsid w:val="00F55A8D"/>
    <w:rsid w:val="00F55CB3"/>
    <w:rsid w:val="00F55D43"/>
    <w:rsid w:val="00F56022"/>
    <w:rsid w:val="00F5611E"/>
    <w:rsid w:val="00F56936"/>
    <w:rsid w:val="00F56A2E"/>
    <w:rsid w:val="00F56B44"/>
    <w:rsid w:val="00F56B8A"/>
    <w:rsid w:val="00F56C09"/>
    <w:rsid w:val="00F56D3E"/>
    <w:rsid w:val="00F56DA3"/>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EE3"/>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25B"/>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7075"/>
    <w:rsid w:val="00F67125"/>
    <w:rsid w:val="00F6737E"/>
    <w:rsid w:val="00F673B9"/>
    <w:rsid w:val="00F6747A"/>
    <w:rsid w:val="00F674FF"/>
    <w:rsid w:val="00F679E0"/>
    <w:rsid w:val="00F67B5B"/>
    <w:rsid w:val="00F67BD8"/>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1FEF"/>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0B6"/>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526"/>
    <w:rsid w:val="00F8463D"/>
    <w:rsid w:val="00F848A3"/>
    <w:rsid w:val="00F84B72"/>
    <w:rsid w:val="00F84F42"/>
    <w:rsid w:val="00F85233"/>
    <w:rsid w:val="00F852E6"/>
    <w:rsid w:val="00F85525"/>
    <w:rsid w:val="00F8581B"/>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9F"/>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94B"/>
    <w:rsid w:val="00F93ACE"/>
    <w:rsid w:val="00F93C6F"/>
    <w:rsid w:val="00F93CF8"/>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6EEA"/>
    <w:rsid w:val="00F972F2"/>
    <w:rsid w:val="00F97454"/>
    <w:rsid w:val="00F9757F"/>
    <w:rsid w:val="00F976CC"/>
    <w:rsid w:val="00F97731"/>
    <w:rsid w:val="00F9774E"/>
    <w:rsid w:val="00F97856"/>
    <w:rsid w:val="00F97944"/>
    <w:rsid w:val="00F97AA6"/>
    <w:rsid w:val="00F97AE6"/>
    <w:rsid w:val="00F97C62"/>
    <w:rsid w:val="00F97CB2"/>
    <w:rsid w:val="00F97D1B"/>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2AE"/>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48F"/>
    <w:rsid w:val="00FA554B"/>
    <w:rsid w:val="00FA564E"/>
    <w:rsid w:val="00FA56D6"/>
    <w:rsid w:val="00FA5AB4"/>
    <w:rsid w:val="00FA5BCB"/>
    <w:rsid w:val="00FA5BCC"/>
    <w:rsid w:val="00FA5D00"/>
    <w:rsid w:val="00FA5D37"/>
    <w:rsid w:val="00FA5E91"/>
    <w:rsid w:val="00FA6229"/>
    <w:rsid w:val="00FA62D7"/>
    <w:rsid w:val="00FA6359"/>
    <w:rsid w:val="00FA637E"/>
    <w:rsid w:val="00FA651F"/>
    <w:rsid w:val="00FA681C"/>
    <w:rsid w:val="00FA6894"/>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BA"/>
    <w:rsid w:val="00FB6AF0"/>
    <w:rsid w:val="00FB6B30"/>
    <w:rsid w:val="00FB6B37"/>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843"/>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E11"/>
    <w:rsid w:val="00FC1F02"/>
    <w:rsid w:val="00FC1F0F"/>
    <w:rsid w:val="00FC1F3A"/>
    <w:rsid w:val="00FC2112"/>
    <w:rsid w:val="00FC238B"/>
    <w:rsid w:val="00FC24D4"/>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3F9B"/>
    <w:rsid w:val="00FC42BC"/>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A65"/>
    <w:rsid w:val="00FC6C14"/>
    <w:rsid w:val="00FC6C36"/>
    <w:rsid w:val="00FC6E31"/>
    <w:rsid w:val="00FC6F6A"/>
    <w:rsid w:val="00FC703D"/>
    <w:rsid w:val="00FC7245"/>
    <w:rsid w:val="00FC726A"/>
    <w:rsid w:val="00FC7426"/>
    <w:rsid w:val="00FC755E"/>
    <w:rsid w:val="00FC756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22"/>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970"/>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AC3"/>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DD"/>
    <w:rsid w:val="00FE17E8"/>
    <w:rsid w:val="00FE185F"/>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BC5"/>
    <w:rsid w:val="00FE6D6A"/>
    <w:rsid w:val="00FE6F49"/>
    <w:rsid w:val="00FE6F72"/>
    <w:rsid w:val="00FE73ED"/>
    <w:rsid w:val="00FE757D"/>
    <w:rsid w:val="00FE75BC"/>
    <w:rsid w:val="00FE7689"/>
    <w:rsid w:val="00FE78E9"/>
    <w:rsid w:val="00FE7A57"/>
    <w:rsid w:val="00FE7AB5"/>
    <w:rsid w:val="00FE7B3E"/>
    <w:rsid w:val="00FE7D07"/>
    <w:rsid w:val="00FE7DA6"/>
    <w:rsid w:val="00FF00B9"/>
    <w:rsid w:val="00FF01CF"/>
    <w:rsid w:val="00FF0240"/>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6D3"/>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D79"/>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B7A8D"/>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42"/>
      </w:numPr>
      <w:spacing w:before="360" w:after="120"/>
      <w:outlineLvl w:val="0"/>
    </w:pPr>
    <w:rPr>
      <w:rFonts w:ascii="Arial" w:eastAsia="宋体" w:hAnsi="Arial" w:cs="Arial"/>
      <w:b/>
      <w:bCs/>
      <w:kern w:val="32"/>
      <w:sz w:val="28"/>
      <w:szCs w:val="32"/>
      <w:lang w:eastAsia="zh-CN"/>
    </w:rPr>
  </w:style>
  <w:style w:type="paragraph" w:styleId="2">
    <w:name w:val="heading 2"/>
    <w:aliases w:val="H2,h2,DO NOT USE_h2,h21,Head2A,2,UNDERRUBRIK 1-2,Heading 2 Char,H2 Char,h2 Char,Header 2,Header2,22,heading2,2nd level,H21,H22,H23,H24,H25,R2,E2,†berschrift 2,õberschrift 2"/>
    <w:basedOn w:val="a0"/>
    <w:next w:val="a1"/>
    <w:link w:val="21"/>
    <w:qFormat/>
    <w:pPr>
      <w:keepNext/>
      <w:numPr>
        <w:ilvl w:val="1"/>
        <w:numId w:val="42"/>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42"/>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42"/>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 字符,numbere 字符,列表段 字符,Task Bo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0">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3"/>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列,—,numbere,列表段,Task Bo"/>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6"/>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7"/>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0"/>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1"/>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8"/>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9"/>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0"/>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3"/>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4"/>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5"/>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6"/>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7"/>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18"/>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19"/>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0"/>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1"/>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qFormat/>
    <w:rsid w:val="00AB4DDA"/>
    <w:pPr>
      <w:ind w:left="720"/>
      <w:contextualSpacing/>
    </w:pPr>
    <w:rPr>
      <w:sz w:val="24"/>
      <w:lang w:eastAsia="zh-CN"/>
    </w:rPr>
  </w:style>
  <w:style w:type="character" w:customStyle="1" w:styleId="af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d"/>
    <w:qFormat/>
    <w:locked/>
    <w:rsid w:val="00B32F29"/>
    <w:rPr>
      <w:rFonts w:ascii="MS Gothic" w:eastAsia="MS Gothic" w:hAnsi="MS Gothic"/>
    </w:rPr>
  </w:style>
  <w:style w:type="paragraph" w:customStyle="1" w:styleId="1d">
    <w:name w:val="목록 단락1"/>
    <w:basedOn w:val="a0"/>
    <w:link w:val="affff0"/>
    <w:uiPriority w:val="34"/>
    <w:qFormat/>
    <w:rsid w:val="00B32F29"/>
    <w:pPr>
      <w:spacing w:after="160" w:line="259" w:lineRule="auto"/>
      <w:ind w:leftChars="400" w:left="840"/>
    </w:pPr>
    <w:rPr>
      <w:rFonts w:ascii="MS Gothic" w:eastAsia="MS Gothic" w:hAnsi="MS Gothic"/>
      <w:szCs w:val="20"/>
      <w:lang w:eastAsia="zh-CN"/>
    </w:rPr>
  </w:style>
  <w:style w:type="paragraph" w:customStyle="1" w:styleId="Agreement">
    <w:name w:val="Agreement"/>
    <w:basedOn w:val="a0"/>
    <w:next w:val="a0"/>
    <w:uiPriority w:val="99"/>
    <w:qFormat/>
    <w:rsid w:val="00461CF8"/>
    <w:pPr>
      <w:numPr>
        <w:numId w:val="40"/>
      </w:numPr>
      <w:spacing w:before="60"/>
    </w:pPr>
    <w:rPr>
      <w:rFonts w:ascii="Arial" w:eastAsia="MS Mincho" w:hAnsi="Arial"/>
      <w:b/>
      <w:lang w:val="en-GB" w:eastAsia="en-GB"/>
    </w:rPr>
  </w:style>
  <w:style w:type="paragraph" w:customStyle="1" w:styleId="1e">
    <w:name w:val="リスト段落1"/>
    <w:basedOn w:val="a0"/>
    <w:uiPriority w:val="34"/>
    <w:qFormat/>
    <w:rsid w:val="000D59CC"/>
    <w:pPr>
      <w:ind w:left="72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0686853">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36849573">
      <w:bodyDiv w:val="1"/>
      <w:marLeft w:val="0"/>
      <w:marRight w:val="0"/>
      <w:marTop w:val="0"/>
      <w:marBottom w:val="0"/>
      <w:divBdr>
        <w:top w:val="none" w:sz="0" w:space="0" w:color="auto"/>
        <w:left w:val="none" w:sz="0" w:space="0" w:color="auto"/>
        <w:bottom w:val="none" w:sz="0" w:space="0" w:color="auto"/>
        <w:right w:val="none" w:sz="0" w:space="0" w:color="auto"/>
      </w:divBdr>
    </w:div>
    <w:div w:id="146670761">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1556173">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181824055">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23957502">
      <w:bodyDiv w:val="1"/>
      <w:marLeft w:val="0"/>
      <w:marRight w:val="0"/>
      <w:marTop w:val="0"/>
      <w:marBottom w:val="0"/>
      <w:divBdr>
        <w:top w:val="none" w:sz="0" w:space="0" w:color="auto"/>
        <w:left w:val="none" w:sz="0" w:space="0" w:color="auto"/>
        <w:bottom w:val="none" w:sz="0" w:space="0" w:color="auto"/>
        <w:right w:val="none" w:sz="0" w:space="0" w:color="auto"/>
      </w:divBdr>
    </w:div>
    <w:div w:id="240338052">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80978736">
      <w:bodyDiv w:val="1"/>
      <w:marLeft w:val="0"/>
      <w:marRight w:val="0"/>
      <w:marTop w:val="0"/>
      <w:marBottom w:val="0"/>
      <w:divBdr>
        <w:top w:val="none" w:sz="0" w:space="0" w:color="auto"/>
        <w:left w:val="none" w:sz="0" w:space="0" w:color="auto"/>
        <w:bottom w:val="none" w:sz="0" w:space="0" w:color="auto"/>
        <w:right w:val="none" w:sz="0" w:space="0" w:color="auto"/>
      </w:divBdr>
    </w:div>
    <w:div w:id="389502341">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23906171">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58797943">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7910207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1289440">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4728767">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42629469">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4577743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19170943">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29297569">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51333939">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775592054">
      <w:bodyDiv w:val="1"/>
      <w:marLeft w:val="0"/>
      <w:marRight w:val="0"/>
      <w:marTop w:val="0"/>
      <w:marBottom w:val="0"/>
      <w:divBdr>
        <w:top w:val="none" w:sz="0" w:space="0" w:color="auto"/>
        <w:left w:val="none" w:sz="0" w:space="0" w:color="auto"/>
        <w:bottom w:val="none" w:sz="0" w:space="0" w:color="auto"/>
        <w:right w:val="none" w:sz="0" w:space="0" w:color="auto"/>
      </w:divBdr>
    </w:div>
    <w:div w:id="1784301698">
      <w:bodyDiv w:val="1"/>
      <w:marLeft w:val="0"/>
      <w:marRight w:val="0"/>
      <w:marTop w:val="0"/>
      <w:marBottom w:val="0"/>
      <w:divBdr>
        <w:top w:val="none" w:sz="0" w:space="0" w:color="auto"/>
        <w:left w:val="none" w:sz="0" w:space="0" w:color="auto"/>
        <w:bottom w:val="none" w:sz="0" w:space="0" w:color="auto"/>
        <w:right w:val="none" w:sz="0" w:space="0" w:color="auto"/>
      </w:divBdr>
      <w:divsChild>
        <w:div w:id="1147013233">
          <w:marLeft w:val="360"/>
          <w:marRight w:val="0"/>
          <w:marTop w:val="200"/>
          <w:marBottom w:val="0"/>
          <w:divBdr>
            <w:top w:val="none" w:sz="0" w:space="0" w:color="auto"/>
            <w:left w:val="none" w:sz="0" w:space="0" w:color="auto"/>
            <w:bottom w:val="none" w:sz="0" w:space="0" w:color="auto"/>
            <w:right w:val="none" w:sz="0" w:space="0" w:color="auto"/>
          </w:divBdr>
        </w:div>
        <w:div w:id="277836142">
          <w:marLeft w:val="1080"/>
          <w:marRight w:val="0"/>
          <w:marTop w:val="100"/>
          <w:marBottom w:val="0"/>
          <w:divBdr>
            <w:top w:val="none" w:sz="0" w:space="0" w:color="auto"/>
            <w:left w:val="none" w:sz="0" w:space="0" w:color="auto"/>
            <w:bottom w:val="none" w:sz="0" w:space="0" w:color="auto"/>
            <w:right w:val="none" w:sz="0" w:space="0" w:color="auto"/>
          </w:divBdr>
        </w:div>
        <w:div w:id="513154971">
          <w:marLeft w:val="360"/>
          <w:marRight w:val="0"/>
          <w:marTop w:val="200"/>
          <w:marBottom w:val="0"/>
          <w:divBdr>
            <w:top w:val="none" w:sz="0" w:space="0" w:color="auto"/>
            <w:left w:val="none" w:sz="0" w:space="0" w:color="auto"/>
            <w:bottom w:val="none" w:sz="0" w:space="0" w:color="auto"/>
            <w:right w:val="none" w:sz="0" w:space="0" w:color="auto"/>
          </w:divBdr>
        </w:div>
        <w:div w:id="1997762641">
          <w:marLeft w:val="1080"/>
          <w:marRight w:val="0"/>
          <w:marTop w:val="100"/>
          <w:marBottom w:val="0"/>
          <w:divBdr>
            <w:top w:val="none" w:sz="0" w:space="0" w:color="auto"/>
            <w:left w:val="none" w:sz="0" w:space="0" w:color="auto"/>
            <w:bottom w:val="none" w:sz="0" w:space="0" w:color="auto"/>
            <w:right w:val="none" w:sz="0" w:space="0" w:color="auto"/>
          </w:divBdr>
        </w:div>
      </w:divsChild>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10631488">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80894327">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19361304">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13472882">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463F-A3F6-456E-A9B6-005CBA4E1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6794</Words>
  <Characters>38731</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12</cp:revision>
  <cp:lastPrinted>2011-08-02T21:36:00Z</cp:lastPrinted>
  <dcterms:created xsi:type="dcterms:W3CDTF">2023-09-28T02:52:00Z</dcterms:created>
  <dcterms:modified xsi:type="dcterms:W3CDTF">2023-09-28T10:41:00Z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